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3DC0" w:rsidRPr="007E732D" w:rsidRDefault="00223DC0" w:rsidP="009D75B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7E732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</w:t>
      </w:r>
    </w:p>
    <w:p w:rsidR="00223DC0" w:rsidRPr="007E732D" w:rsidRDefault="00223DC0" w:rsidP="009D75B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732D">
        <w:rPr>
          <w:rFonts w:ascii="Times New Roman" w:eastAsia="Times New Roman" w:hAnsi="Times New Roman" w:cs="Times New Roman"/>
          <w:sz w:val="24"/>
          <w:szCs w:val="24"/>
          <w:lang w:eastAsia="ru-RU"/>
        </w:rPr>
        <w:t>к рабочей программе</w:t>
      </w:r>
    </w:p>
    <w:p w:rsidR="00223DC0" w:rsidRPr="007E732D" w:rsidRDefault="00CA4E7A" w:rsidP="009D75B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732D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родн</w:t>
      </w:r>
      <w:r w:rsidR="00223DC0" w:rsidRPr="007E732D">
        <w:rPr>
          <w:rFonts w:ascii="Times New Roman" w:eastAsia="Times New Roman" w:hAnsi="Times New Roman" w:cs="Times New Roman"/>
          <w:sz w:val="24"/>
          <w:szCs w:val="24"/>
          <w:lang w:eastAsia="ru-RU"/>
        </w:rPr>
        <w:t>ому языку 10-11</w:t>
      </w:r>
      <w:r w:rsidR="00B138AE" w:rsidRPr="007E73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классов</w:t>
      </w:r>
    </w:p>
    <w:p w:rsidR="00223DC0" w:rsidRPr="007E732D" w:rsidRDefault="00223DC0" w:rsidP="00223DC0">
      <w:pPr>
        <w:shd w:val="clear" w:color="auto" w:fill="FFFFFF"/>
        <w:spacing w:after="0" w:line="240" w:lineRule="auto"/>
        <w:ind w:hanging="288"/>
        <w:jc w:val="center"/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</w:pPr>
    </w:p>
    <w:p w:rsidR="00223DC0" w:rsidRPr="007E732D" w:rsidRDefault="00223DC0" w:rsidP="00223DC0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Cs/>
          <w:color w:val="0D0D0D"/>
          <w:sz w:val="24"/>
          <w:szCs w:val="24"/>
          <w:lang w:bidi="en-US"/>
        </w:rPr>
      </w:pPr>
    </w:p>
    <w:p w:rsidR="00223DC0" w:rsidRPr="007E732D" w:rsidRDefault="00223DC0" w:rsidP="00223DC0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Cs/>
          <w:color w:val="262626"/>
          <w:sz w:val="24"/>
          <w:szCs w:val="24"/>
          <w:lang w:bidi="en-US"/>
        </w:rPr>
      </w:pPr>
      <w:r w:rsidRPr="007E732D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bidi="en-US"/>
        </w:rPr>
        <w:t>Муниципальное  бюджетное общеобразовательное учреждение</w:t>
      </w:r>
    </w:p>
    <w:p w:rsidR="00223DC0" w:rsidRPr="007E732D" w:rsidRDefault="00223DC0" w:rsidP="00223DC0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D0D0D"/>
          <w:kern w:val="32"/>
          <w:sz w:val="24"/>
          <w:szCs w:val="24"/>
          <w:lang w:eastAsia="ru-RU"/>
        </w:rPr>
      </w:pPr>
      <w:r w:rsidRPr="007E732D">
        <w:rPr>
          <w:rFonts w:ascii="Times New Roman" w:eastAsia="Times New Roman" w:hAnsi="Times New Roman" w:cs="Times New Roman"/>
          <w:bCs/>
          <w:color w:val="0D0D0D"/>
          <w:kern w:val="32"/>
          <w:sz w:val="24"/>
          <w:szCs w:val="24"/>
          <w:lang w:eastAsia="ru-RU"/>
        </w:rPr>
        <w:t>«Средняя  общеобразовательная  школа №3 села Иглино»</w:t>
      </w:r>
    </w:p>
    <w:p w:rsidR="00223DC0" w:rsidRPr="007E732D" w:rsidRDefault="00223DC0" w:rsidP="00223DC0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E73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муниципального района Иглинский район Республики Башкортостан</w:t>
      </w:r>
    </w:p>
    <w:p w:rsidR="00223DC0" w:rsidRPr="008768D5" w:rsidRDefault="00223DC0" w:rsidP="00223DC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3DC0" w:rsidRPr="008768D5" w:rsidRDefault="00223DC0" w:rsidP="00223DC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3DC0" w:rsidRPr="008768D5" w:rsidRDefault="00223DC0" w:rsidP="00223D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23DC0" w:rsidRPr="008768D5" w:rsidRDefault="00223DC0" w:rsidP="00223D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23DC0" w:rsidRPr="008768D5" w:rsidRDefault="00223DC0" w:rsidP="00223D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23DC0" w:rsidRPr="008768D5" w:rsidRDefault="00223DC0" w:rsidP="00223D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23DC0" w:rsidRPr="008768D5" w:rsidRDefault="00223DC0" w:rsidP="00223D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23DC0" w:rsidRPr="008768D5" w:rsidRDefault="00223DC0" w:rsidP="00223D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23DC0" w:rsidRPr="008768D5" w:rsidRDefault="00223DC0" w:rsidP="00223D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23DC0" w:rsidRPr="008768D5" w:rsidRDefault="00223DC0" w:rsidP="00223D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23DC0" w:rsidRPr="008768D5" w:rsidRDefault="00223DC0" w:rsidP="00223D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23DC0" w:rsidRPr="007E732D" w:rsidRDefault="00223DC0" w:rsidP="00223DC0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E732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КОНТРОЛЬНО-ОЦЕНОЧНЫЕ СРЕДСТВА</w:t>
      </w:r>
    </w:p>
    <w:p w:rsidR="00223DC0" w:rsidRPr="007E732D" w:rsidRDefault="00CA4E7A" w:rsidP="00223DC0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E732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 РОДН</w:t>
      </w:r>
      <w:r w:rsidR="00223DC0" w:rsidRPr="007E732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ОМУ ЯЗЫКУ</w:t>
      </w:r>
    </w:p>
    <w:p w:rsidR="00223DC0" w:rsidRPr="007E732D" w:rsidRDefault="00223DC0" w:rsidP="00223DC0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23DC0" w:rsidRPr="007E732D" w:rsidRDefault="007E732D" w:rsidP="00223DC0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11 </w:t>
      </w:r>
      <w:r w:rsidR="00223DC0" w:rsidRPr="007E732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классы</w:t>
      </w:r>
    </w:p>
    <w:p w:rsidR="00223DC0" w:rsidRPr="007E732D" w:rsidRDefault="00223DC0" w:rsidP="00223DC0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23DC0" w:rsidRPr="007E732D" w:rsidRDefault="00223DC0" w:rsidP="00223DC0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E732D">
        <w:rPr>
          <w:rFonts w:ascii="Times New Roman" w:hAnsi="Times New Roman" w:cs="Times New Roman"/>
          <w:sz w:val="28"/>
          <w:szCs w:val="28"/>
        </w:rPr>
        <w:t>уровень среднего общего образования</w:t>
      </w:r>
    </w:p>
    <w:p w:rsidR="00223DC0" w:rsidRPr="008768D5" w:rsidRDefault="00223DC0" w:rsidP="00223DC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3DC0" w:rsidRPr="008768D5" w:rsidRDefault="00223DC0" w:rsidP="00223D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3DC0" w:rsidRPr="008768D5" w:rsidRDefault="00223DC0" w:rsidP="00223DC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3DC0" w:rsidRPr="008768D5" w:rsidRDefault="00223DC0" w:rsidP="00223DC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3DC0" w:rsidRPr="008768D5" w:rsidRDefault="00223DC0" w:rsidP="00223DC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3DC0" w:rsidRPr="007E732D" w:rsidRDefault="00223DC0" w:rsidP="00223DC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3DC0" w:rsidRPr="007E732D" w:rsidRDefault="007E732D" w:rsidP="00223DC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Разработаны</w:t>
      </w:r>
      <w:r w:rsidR="00223DC0" w:rsidRPr="007E732D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ШМО  учителей</w:t>
      </w:r>
      <w:r w:rsidR="00223DC0" w:rsidRPr="007E73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русского языка и литературы</w:t>
      </w:r>
    </w:p>
    <w:p w:rsidR="00223DC0" w:rsidRPr="007E732D" w:rsidRDefault="00223DC0" w:rsidP="00223DC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3DC0" w:rsidRPr="008768D5" w:rsidRDefault="00223DC0" w:rsidP="00223DC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3DC0" w:rsidRPr="008768D5" w:rsidRDefault="00223DC0" w:rsidP="00223DC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3DC0" w:rsidRPr="008768D5" w:rsidRDefault="00223DC0" w:rsidP="00223DC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3DC0" w:rsidRPr="008768D5" w:rsidRDefault="00223DC0" w:rsidP="00223DC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3DC0" w:rsidRPr="008768D5" w:rsidRDefault="00223DC0" w:rsidP="00223DC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3DC0" w:rsidRPr="008768D5" w:rsidRDefault="00223DC0" w:rsidP="00223DC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3DC0" w:rsidRPr="008768D5" w:rsidRDefault="00223DC0" w:rsidP="00223DC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3DC0" w:rsidRPr="008768D5" w:rsidRDefault="00223DC0" w:rsidP="00223DC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3DC0" w:rsidRPr="008768D5" w:rsidRDefault="00223DC0" w:rsidP="00223DC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3DC0" w:rsidRPr="008768D5" w:rsidRDefault="00223DC0" w:rsidP="00223DC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3DC0" w:rsidRDefault="00223DC0" w:rsidP="00223DC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732D" w:rsidRDefault="007E732D" w:rsidP="00223DC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732D" w:rsidRPr="007E732D" w:rsidRDefault="007E732D" w:rsidP="00223DC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3DC0" w:rsidRPr="00223DC0" w:rsidRDefault="00223DC0" w:rsidP="00223D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768D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Пояснительная записка</w:t>
      </w:r>
    </w:p>
    <w:p w:rsidR="00223DC0" w:rsidRPr="00223DC0" w:rsidRDefault="00223DC0" w:rsidP="00223DC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3D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Комплект оценочных средств (далее – КОС) предназначен для оценки результатов осв</w:t>
      </w:r>
      <w:r w:rsidR="00CA4E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оения учебной дисциплины «Родно</w:t>
      </w:r>
      <w:r w:rsidRPr="00223D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 язык» в МБОУ СОШ №3 с.Иглино</w:t>
      </w:r>
    </w:p>
    <w:p w:rsidR="00223DC0" w:rsidRPr="00223DC0" w:rsidRDefault="00223DC0" w:rsidP="00223DC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3D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КОС включают контрольные материалы для проведения текущей аттестации обучающихся в конце изучения каждого раздела в течение всего периода обучения, промежуточной аттестации.</w:t>
      </w:r>
    </w:p>
    <w:p w:rsidR="00223DC0" w:rsidRPr="00223DC0" w:rsidRDefault="00223DC0" w:rsidP="00223DC0">
      <w:pPr>
        <w:spacing w:before="29" w:after="29"/>
        <w:rPr>
          <w:rFonts w:ascii="Times New Roman" w:hAnsi="Times New Roman" w:cs="Times New Roman"/>
          <w:sz w:val="24"/>
          <w:szCs w:val="24"/>
        </w:rPr>
      </w:pPr>
      <w:r w:rsidRPr="00223D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КОС разработаны на основании </w:t>
      </w:r>
      <w:r w:rsidRPr="00223DC0">
        <w:rPr>
          <w:rFonts w:ascii="Times New Roman" w:hAnsi="Times New Roman" w:cs="Times New Roman"/>
          <w:sz w:val="24"/>
          <w:szCs w:val="24"/>
        </w:rPr>
        <w:t xml:space="preserve"> федерального государственного стандарта среднегообщего  образования, утвержденного приказом Министерства образования и науки Российской Федерации от 17.05.2012 № 413 «Об утверждении федерального государственного образовательного стандарта среднего общего образования» (с изменениями и дополнениями); </w:t>
      </w:r>
      <w:r w:rsidR="00CA4E7A" w:rsidRPr="00CA4E7A">
        <w:rPr>
          <w:rFonts w:ascii="Times New Roman" w:hAnsi="Times New Roman" w:cs="Times New Roman"/>
          <w:sz w:val="24"/>
          <w:szCs w:val="24"/>
        </w:rPr>
        <w:t>программы по русскому языку для 10-11 классов общеобразовательных учреждений /А.И.Власенков, Л.М.Рыбченкова, Н.А.Николина/ Русский язык.10-11классы /Составитель Л.М.Рыбченкова. – М.: Просвещение, 2017г.</w:t>
      </w:r>
    </w:p>
    <w:p w:rsidR="00223DC0" w:rsidRPr="00223DC0" w:rsidRDefault="00223DC0" w:rsidP="00223DC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Коне</w:t>
      </w:r>
      <w:r w:rsidRPr="00223D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чными результатами освоения учебной дисциплины являются знания и умения обучающихся. Конечные результаты являются объектом оценки в процессе аттестации по учебной дисциплине.В заданиях учтены  треб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ования, предъявляемые к </w:t>
      </w:r>
      <w:r w:rsidRPr="00223D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ВПР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ЕГЭ</w:t>
      </w:r>
      <w:r w:rsidRPr="00223D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а также учтен разный уровень подготовки обучающихся, поэтому задания содержат дифференциацию, что позволяет каждому обучающемуся получить оценку, исходя из уровня его возможностей (2 последних задания соответствуют повышенному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уровню). </w:t>
      </w:r>
    </w:p>
    <w:p w:rsidR="00223DC0" w:rsidRPr="00223DC0" w:rsidRDefault="00223DC0" w:rsidP="00223DC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3D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Цель представленных заданий – формирование и развитие лингвистической культуры обучающихся. Данная цель достигается посредством решения следующих задач:</w:t>
      </w:r>
    </w:p>
    <w:p w:rsidR="00223DC0" w:rsidRPr="00223DC0" w:rsidRDefault="00223DC0" w:rsidP="00223DC0">
      <w:pPr>
        <w:numPr>
          <w:ilvl w:val="0"/>
          <w:numId w:val="1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3D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Выработать у обучающихся орфографическую зоркость, умение видеть орфограмму и моментально применять правило</w:t>
      </w:r>
    </w:p>
    <w:p w:rsidR="00223DC0" w:rsidRPr="00223DC0" w:rsidRDefault="00223DC0" w:rsidP="00223DC0">
      <w:pPr>
        <w:numPr>
          <w:ilvl w:val="0"/>
          <w:numId w:val="1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3D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Развить синтаксические и пунктуационные навыки</w:t>
      </w:r>
    </w:p>
    <w:p w:rsidR="00223DC0" w:rsidRPr="00223DC0" w:rsidRDefault="00223DC0" w:rsidP="00223DC0">
      <w:pPr>
        <w:numPr>
          <w:ilvl w:val="0"/>
          <w:numId w:val="1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3D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Расширить лексический запас обучающихся и сориентировать на образцы речевой культуры.</w:t>
      </w:r>
    </w:p>
    <w:p w:rsidR="00223DC0" w:rsidRPr="00223DC0" w:rsidRDefault="00223DC0" w:rsidP="00223DC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3D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решения первой задачи обучающимся предлагаются тестовые, творческие  задания и диктанты. Синтаксические задания призваны помочь в решении второй задачи, а задания  по лексике – третьей. В заданиях учтены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требования, предъявляемые к</w:t>
      </w:r>
      <w:r w:rsidRPr="00223D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ЕГЭ и ВПР, а также учтен разный уровень подготовки обучающихся, поэтому задания содержат дифференциацию и позволяет каждому обучающемуся получить положительную оценку, исходя из уровня его знаний.</w:t>
      </w:r>
    </w:p>
    <w:p w:rsidR="00223DC0" w:rsidRPr="00223DC0" w:rsidRDefault="00223DC0" w:rsidP="00223DC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3D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результате осв</w:t>
      </w:r>
      <w:r w:rsidR="00CA4E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оения учебной дисциплины «Родно</w:t>
      </w:r>
      <w:r w:rsidRPr="00223D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 язык» обучающийся должен обладать предусмотренными  ФГОС следующими умениями, знаниями:</w:t>
      </w:r>
    </w:p>
    <w:tbl>
      <w:tblPr>
        <w:tblW w:w="9730" w:type="dxa"/>
        <w:tblInd w:w="-116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4627"/>
        <w:gridCol w:w="5103"/>
      </w:tblGrid>
      <w:tr w:rsidR="00223DC0" w:rsidRPr="00223DC0" w:rsidTr="00E74E21">
        <w:tc>
          <w:tcPr>
            <w:tcW w:w="97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23DC0" w:rsidRPr="00223DC0" w:rsidRDefault="00223DC0" w:rsidP="00223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1" w:name="cf613dc317c0e2b52e09ae7732a549da35d96617"/>
            <w:bookmarkStart w:id="2" w:name="0"/>
            <w:bookmarkEnd w:id="1"/>
            <w:bookmarkEnd w:id="2"/>
            <w:r w:rsidRPr="00223D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Результаты обучения</w:t>
            </w:r>
          </w:p>
          <w:p w:rsidR="00223DC0" w:rsidRPr="00223DC0" w:rsidRDefault="00223DC0" w:rsidP="00223DC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(освоенные умения, усвоенные знания)</w:t>
            </w:r>
          </w:p>
        </w:tc>
      </w:tr>
      <w:tr w:rsidR="00223DC0" w:rsidRPr="00223DC0" w:rsidTr="00E74E21">
        <w:tc>
          <w:tcPr>
            <w:tcW w:w="46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23DC0" w:rsidRPr="00223DC0" w:rsidRDefault="00223DC0" w:rsidP="00223DC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Знания (понимание):</w:t>
            </w:r>
          </w:p>
        </w:tc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23DC0" w:rsidRPr="00223DC0" w:rsidRDefault="00223DC0" w:rsidP="00223DC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Умения:</w:t>
            </w:r>
          </w:p>
        </w:tc>
      </w:tr>
      <w:tr w:rsidR="00223DC0" w:rsidRPr="00223DC0" w:rsidTr="00E74E21">
        <w:tc>
          <w:tcPr>
            <w:tcW w:w="46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23DC0" w:rsidRPr="00223DC0" w:rsidRDefault="00223DC0" w:rsidP="00223DC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связь языка и истории, культуры русского и других народов;</w:t>
            </w:r>
          </w:p>
        </w:tc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23DC0" w:rsidRPr="00223DC0" w:rsidRDefault="00223DC0" w:rsidP="00223DC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осуществлять речевой самоконтроль; оценивать устные и письменные высказывания с точки зрения языкового оформления, эффективности достижения поставленных коммуникативных задач;</w:t>
            </w:r>
          </w:p>
        </w:tc>
      </w:tr>
      <w:tr w:rsidR="00223DC0" w:rsidRPr="00223DC0" w:rsidTr="00E74E21">
        <w:tc>
          <w:tcPr>
            <w:tcW w:w="46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23DC0" w:rsidRPr="00223DC0" w:rsidRDefault="00223DC0" w:rsidP="00223DC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единицы и уровни языка, их признаки и взаимосвязь;</w:t>
            </w:r>
          </w:p>
        </w:tc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23DC0" w:rsidRPr="00223DC0" w:rsidRDefault="00223DC0" w:rsidP="00223DC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анализировать языковые единицы с точки зрения правильности, точности и уместности их употребления;</w:t>
            </w:r>
          </w:p>
        </w:tc>
      </w:tr>
      <w:tr w:rsidR="00223DC0" w:rsidRPr="00223DC0" w:rsidTr="00E74E21">
        <w:tc>
          <w:tcPr>
            <w:tcW w:w="46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23DC0" w:rsidRPr="00223DC0" w:rsidRDefault="00223DC0" w:rsidP="00223DC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орфоэпические, лексические, грамматические, орфографические и пунктуационные нормы современного русского литературного языка;</w:t>
            </w:r>
          </w:p>
        </w:tc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23DC0" w:rsidRPr="00223DC0" w:rsidRDefault="00223DC0" w:rsidP="00223DC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проводить лингвистический анализ текстов различных функциональных стилей и разновидностей языка;</w:t>
            </w:r>
          </w:p>
        </w:tc>
      </w:tr>
      <w:tr w:rsidR="00223DC0" w:rsidRPr="00223DC0" w:rsidTr="00E74E21">
        <w:tc>
          <w:tcPr>
            <w:tcW w:w="46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23DC0" w:rsidRPr="00223DC0" w:rsidRDefault="00223DC0" w:rsidP="00223DC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нормы речевого поведения в социально-</w:t>
            </w:r>
            <w:r w:rsidRPr="00223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культурной, учебно-научной, официально-деловой сферах общения;</w:t>
            </w:r>
          </w:p>
        </w:tc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23DC0" w:rsidRPr="00223DC0" w:rsidRDefault="00223DC0" w:rsidP="00223DC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использовать основные виды чтения </w:t>
            </w:r>
            <w:r w:rsidRPr="00223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(ознакомительно-изучающее, ознакомительно-реферативное и др.) в зависимости от коммуникативной задачи;</w:t>
            </w:r>
          </w:p>
        </w:tc>
      </w:tr>
      <w:tr w:rsidR="00223DC0" w:rsidRPr="00223DC0" w:rsidTr="00E74E21">
        <w:tc>
          <w:tcPr>
            <w:tcW w:w="4627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23DC0" w:rsidRPr="00223DC0" w:rsidRDefault="00223DC0" w:rsidP="00223DC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смысл понятий: речевая ситуация и ее компоненты, литературный язык, языковая норма, культура речи.</w:t>
            </w:r>
          </w:p>
        </w:tc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23DC0" w:rsidRPr="00223DC0" w:rsidRDefault="00223DC0" w:rsidP="00223DC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извлекать необходимую информацию из различных источников: учебно-научных текстов, справочной литературы, средств массовой информации, в том числе представленных в электронном виде на различных информационных носителях;</w:t>
            </w:r>
          </w:p>
        </w:tc>
      </w:tr>
      <w:tr w:rsidR="00223DC0" w:rsidRPr="00223DC0" w:rsidTr="00E74E21">
        <w:tc>
          <w:tcPr>
            <w:tcW w:w="4627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23DC0" w:rsidRPr="00223DC0" w:rsidRDefault="00223DC0" w:rsidP="00223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23DC0" w:rsidRPr="00223DC0" w:rsidRDefault="00223DC0" w:rsidP="00223DC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создавать устные и письменные монологические и диалогические высказывания различных типов и жанров в учебно-научной (на материале изучаемых учебных дисциплин), социально-культурной и деловой сферах общения;</w:t>
            </w:r>
          </w:p>
        </w:tc>
      </w:tr>
      <w:tr w:rsidR="00223DC0" w:rsidRPr="00223DC0" w:rsidTr="00E74E21">
        <w:tc>
          <w:tcPr>
            <w:tcW w:w="4627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23DC0" w:rsidRPr="00223DC0" w:rsidRDefault="00223DC0" w:rsidP="00223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23DC0" w:rsidRPr="00223DC0" w:rsidRDefault="00223DC0" w:rsidP="00223DC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применять в практике речевого общения основные орфоэпические, лексические, грамматические нормы современного русского литературного языка;</w:t>
            </w:r>
          </w:p>
        </w:tc>
      </w:tr>
      <w:tr w:rsidR="00223DC0" w:rsidRPr="00223DC0" w:rsidTr="00E74E21">
        <w:trPr>
          <w:trHeight w:val="840"/>
        </w:trPr>
        <w:tc>
          <w:tcPr>
            <w:tcW w:w="4627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23DC0" w:rsidRPr="00223DC0" w:rsidRDefault="00223DC0" w:rsidP="00223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23DC0" w:rsidRPr="00223DC0" w:rsidRDefault="00223DC0" w:rsidP="00223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соблюдать в практике письма орфографические и пунктуационные нормы современного русского литературного языка;</w:t>
            </w:r>
          </w:p>
        </w:tc>
      </w:tr>
      <w:tr w:rsidR="00223DC0" w:rsidRPr="00223DC0" w:rsidTr="00E74E21">
        <w:trPr>
          <w:trHeight w:val="840"/>
        </w:trPr>
        <w:tc>
          <w:tcPr>
            <w:tcW w:w="4627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23DC0" w:rsidRPr="00223DC0" w:rsidRDefault="00223DC0" w:rsidP="00223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23DC0" w:rsidRPr="00223DC0" w:rsidRDefault="00223DC0" w:rsidP="00223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соблюдать нормы речевого поведения в различных сферах и ситуациях общения, в том числе при обсуждении дискуссионных проблем;</w:t>
            </w:r>
          </w:p>
        </w:tc>
      </w:tr>
      <w:tr w:rsidR="00223DC0" w:rsidRPr="00223DC0" w:rsidTr="00E74E21">
        <w:trPr>
          <w:trHeight w:val="546"/>
        </w:trPr>
        <w:tc>
          <w:tcPr>
            <w:tcW w:w="4627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23DC0" w:rsidRPr="00223DC0" w:rsidRDefault="00223DC0" w:rsidP="00223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23DC0" w:rsidRPr="00223DC0" w:rsidRDefault="00223DC0" w:rsidP="00223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использовать основные приемы информационной переработки устного и письменного текста</w:t>
            </w:r>
          </w:p>
        </w:tc>
      </w:tr>
      <w:tr w:rsidR="00223DC0" w:rsidRPr="00223DC0" w:rsidTr="00E74E21">
        <w:trPr>
          <w:trHeight w:val="840"/>
        </w:trPr>
        <w:tc>
          <w:tcPr>
            <w:tcW w:w="9730" w:type="dxa"/>
            <w:gridSpan w:val="2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23DC0" w:rsidRPr="00223DC0" w:rsidRDefault="00223DC0" w:rsidP="00223DC0">
            <w:pPr>
              <w:keepNext/>
              <w:keepLines/>
              <w:spacing w:after="0" w:line="240" w:lineRule="auto"/>
              <w:jc w:val="both"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использовать приобретенные знания и умения в практической деятельности и повседневной жизни для:</w:t>
            </w:r>
          </w:p>
          <w:p w:rsidR="00223DC0" w:rsidRPr="00223DC0" w:rsidRDefault="00223DC0" w:rsidP="00223DC0">
            <w:pPr>
              <w:keepNext/>
              <w:keepLines/>
              <w:spacing w:after="0" w:line="240" w:lineRule="auto"/>
              <w:jc w:val="both"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осознания русского языка как духовной, нравственной и культурной ценности народа; приобщения к ценностям национальной и мировой культуры;</w:t>
            </w:r>
          </w:p>
          <w:p w:rsidR="00223DC0" w:rsidRPr="00223DC0" w:rsidRDefault="00223DC0" w:rsidP="00223DC0">
            <w:pPr>
              <w:keepNext/>
              <w:keepLines/>
              <w:spacing w:after="0" w:line="240" w:lineRule="auto"/>
              <w:jc w:val="both"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развития интеллектуальных и творческих способностей, навыков самостоятельной деятельности; самореализации, самовыражения в различных областях человеческой деятельности;</w:t>
            </w:r>
          </w:p>
          <w:p w:rsidR="00223DC0" w:rsidRPr="00223DC0" w:rsidRDefault="00223DC0" w:rsidP="00223DC0">
            <w:pPr>
              <w:keepNext/>
              <w:keepLines/>
              <w:spacing w:after="0" w:line="240" w:lineRule="auto"/>
              <w:jc w:val="both"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увеличения словарного запаса; расширения круга используемых языковых и речевых средств; совершенствования способности к самооценке на основе наблюдения за собственной речью;</w:t>
            </w:r>
          </w:p>
          <w:p w:rsidR="00223DC0" w:rsidRPr="00223DC0" w:rsidRDefault="00223DC0" w:rsidP="00223DC0">
            <w:pPr>
              <w:keepNext/>
              <w:keepLines/>
              <w:spacing w:after="0" w:line="240" w:lineRule="auto"/>
              <w:jc w:val="both"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совершенствования коммуникативных способностей; развития готовности к речевому взаимодействию, межличностному и межкультурному общению, сотрудничеству;</w:t>
            </w:r>
          </w:p>
          <w:p w:rsidR="00223DC0" w:rsidRPr="00223DC0" w:rsidRDefault="00223DC0" w:rsidP="00223DC0">
            <w:pPr>
              <w:keepNext/>
              <w:keepLines/>
              <w:spacing w:after="0" w:line="240" w:lineRule="auto"/>
              <w:jc w:val="both"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самообразования и активного участия в производственной, культурной и общественной жизни государства.</w:t>
            </w:r>
          </w:p>
        </w:tc>
      </w:tr>
    </w:tbl>
    <w:p w:rsidR="00223DC0" w:rsidRPr="00223DC0" w:rsidRDefault="00223DC0" w:rsidP="00223DC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223DC0" w:rsidRPr="00223DC0" w:rsidRDefault="00223DC0" w:rsidP="00223DC0">
      <w:pPr>
        <w:shd w:val="clear" w:color="auto" w:fill="FFFFFF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color w:val="000000"/>
          <w:spacing w:val="3"/>
          <w:sz w:val="28"/>
          <w:szCs w:val="28"/>
          <w:lang w:eastAsia="ru-RU"/>
        </w:rPr>
      </w:pPr>
      <w:r w:rsidRPr="00223DC0">
        <w:rPr>
          <w:rFonts w:ascii="Times New Roman" w:eastAsia="Times New Roman" w:hAnsi="Times New Roman" w:cs="Times New Roman"/>
          <w:b/>
          <w:color w:val="000000"/>
          <w:spacing w:val="3"/>
          <w:sz w:val="28"/>
          <w:szCs w:val="28"/>
          <w:lang w:eastAsia="ru-RU"/>
        </w:rPr>
        <w:t>Критерии оценив</w:t>
      </w:r>
      <w:r w:rsidR="00CA4E7A">
        <w:rPr>
          <w:rFonts w:ascii="Times New Roman" w:eastAsia="Times New Roman" w:hAnsi="Times New Roman" w:cs="Times New Roman"/>
          <w:b/>
          <w:color w:val="000000"/>
          <w:spacing w:val="3"/>
          <w:sz w:val="28"/>
          <w:szCs w:val="28"/>
          <w:lang w:eastAsia="ru-RU"/>
        </w:rPr>
        <w:t>ания знаний обучающихся по родн</w:t>
      </w:r>
      <w:r w:rsidRPr="00223DC0">
        <w:rPr>
          <w:rFonts w:ascii="Times New Roman" w:eastAsia="Times New Roman" w:hAnsi="Times New Roman" w:cs="Times New Roman"/>
          <w:b/>
          <w:color w:val="000000"/>
          <w:spacing w:val="3"/>
          <w:sz w:val="28"/>
          <w:szCs w:val="28"/>
          <w:lang w:eastAsia="ru-RU"/>
        </w:rPr>
        <w:t>ому языку</w:t>
      </w:r>
    </w:p>
    <w:p w:rsidR="00223DC0" w:rsidRPr="00223DC0" w:rsidRDefault="00223DC0" w:rsidP="00223DC0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3D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Возрастающие требования к воспитанию молоде</w:t>
      </w:r>
      <w:r w:rsidRPr="00223DC0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жи, формированию у нее чувства ответственности, </w:t>
      </w:r>
      <w:r w:rsidRPr="00223DC0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>организованности и дисциплины требуют реши</w:t>
      </w:r>
      <w:r w:rsidRPr="00223DC0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  <w:t xml:space="preserve">тельного искоренения проявления формализма в </w:t>
      </w:r>
      <w:r w:rsidRPr="00223DC0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>оценке знаний учащихся, преодоления проценто</w:t>
      </w:r>
      <w:r w:rsidRPr="00223DC0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мании.</w:t>
      </w:r>
    </w:p>
    <w:p w:rsidR="00223DC0" w:rsidRPr="00223DC0" w:rsidRDefault="00223DC0" w:rsidP="00223DC0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3DC0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Большое воспитательное значение имеет объек</w:t>
      </w:r>
      <w:r w:rsidRPr="00223DC0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softHyphen/>
      </w:r>
      <w:r w:rsidRPr="00223DC0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тивная, правильная и своевременная оценка зна</w:t>
      </w:r>
      <w:r w:rsidRPr="00223DC0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>ний, умений и навыков учащихся. Она способст</w:t>
      </w:r>
      <w:r w:rsidRPr="00223DC0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вует повышению ответственности школьников за </w:t>
      </w:r>
      <w:r w:rsidRPr="00223DC0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качество учебы, соблюдению учебной, </w:t>
      </w:r>
      <w:r w:rsidRPr="00223DC0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lastRenderedPageBreak/>
        <w:t xml:space="preserve">трудовой, </w:t>
      </w:r>
      <w:r w:rsidRPr="00223DC0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общественной дисциплины, вырабатывает требова</w:t>
      </w:r>
      <w:r w:rsidRPr="00223DC0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тельность учащихся к себе, правильную их само</w:t>
      </w:r>
      <w:r w:rsidRPr="00223DC0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 xml:space="preserve">оценку, честность, правдивость, в то время как </w:t>
      </w:r>
      <w:r w:rsidRPr="00223DC0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проявление либерализма, завышение и занижение </w:t>
      </w:r>
      <w:r w:rsidRPr="00223DC0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оценки знаний учащихся порождают их неудовлет</w:t>
      </w:r>
      <w:r w:rsidRPr="00223D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воренность, способствуют воспитанию самомнения, </w:t>
      </w:r>
      <w:r w:rsidRPr="00223DC0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зазнайства, ведут к переоценке своих возможнос</w:t>
      </w:r>
      <w:r w:rsidRPr="00223DC0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  <w:t>тей, формированию у некоторых школьников иж</w:t>
      </w:r>
      <w:r w:rsidRPr="00223DC0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дивенческой психологии, потребительского отно</w:t>
      </w:r>
      <w:r w:rsidRPr="00223DC0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eastAsia="ru-RU"/>
        </w:rPr>
        <w:t>шения к жизни.</w:t>
      </w:r>
    </w:p>
    <w:p w:rsidR="00223DC0" w:rsidRPr="00223DC0" w:rsidRDefault="00223DC0" w:rsidP="00223DC0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3DC0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 xml:space="preserve">В целях преодоления формализма, либерализма </w:t>
      </w:r>
      <w:r w:rsidRPr="00223DC0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и процентомании необходимо при оценке знаний анализировать их глубину и прочность, проверять </w:t>
      </w:r>
      <w:r w:rsidRPr="00223DC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умение школьников свободно и вполне сознательно </w:t>
      </w:r>
      <w:r w:rsidRPr="00223DC0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применять изучаемый теоретический материал при </w:t>
      </w:r>
      <w:r w:rsidRPr="00223DC0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>решении конкретных учебных и практических за</w:t>
      </w:r>
      <w:r w:rsidRPr="00223DC0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дач, строго следовать установленным нормативам.</w:t>
      </w:r>
    </w:p>
    <w:p w:rsidR="00223DC0" w:rsidRPr="00223DC0" w:rsidRDefault="00223DC0" w:rsidP="00223DC0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</w:pPr>
      <w:r w:rsidRPr="00223DC0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«Нормы оценки...» призваны обеспечивать оди</w:t>
      </w:r>
      <w:r w:rsidRPr="00223DC0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softHyphen/>
      </w:r>
      <w:r w:rsidRPr="00223DC0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>наковые требования к знаниям, уме</w:t>
      </w:r>
      <w:r w:rsidR="00CA4E7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>ниям и навыкам учащихся по родн</w:t>
      </w:r>
      <w:r w:rsidRPr="00223DC0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>ому языку, В них устанав</w:t>
      </w:r>
      <w:r w:rsidRPr="00223DC0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  <w:t xml:space="preserve">ливаются: </w:t>
      </w:r>
    </w:p>
    <w:p w:rsidR="00223DC0" w:rsidRPr="00223DC0" w:rsidRDefault="00223DC0" w:rsidP="00223DC0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</w:pPr>
      <w:r w:rsidRPr="00223DC0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  <w:t xml:space="preserve">1) единые критерии оценки различных </w:t>
      </w:r>
      <w:r w:rsidRPr="00223DC0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сторон владения устной и письменной формами </w:t>
      </w:r>
      <w:r w:rsidRPr="00223DC0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  <w:t>русского языка (критерии оценки орфографиче</w:t>
      </w:r>
      <w:r w:rsidRPr="00223DC0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ской и пунктуационной грамотности, языкового </w:t>
      </w:r>
      <w:r w:rsidRPr="00223DC0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 xml:space="preserve">оформления связного высказывания, содержания </w:t>
      </w:r>
      <w:r w:rsidRPr="00223DC0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высказывания); </w:t>
      </w:r>
    </w:p>
    <w:p w:rsidR="00223DC0" w:rsidRPr="00223DC0" w:rsidRDefault="00223DC0" w:rsidP="00223DC0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223DC0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2) единые нормативы оценки зна</w:t>
      </w:r>
      <w:r w:rsidRPr="00223DC0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ний, умений и навыков; </w:t>
      </w:r>
    </w:p>
    <w:p w:rsidR="00223DC0" w:rsidRPr="00223DC0" w:rsidRDefault="00223DC0" w:rsidP="00223DC0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</w:pPr>
      <w:r w:rsidRPr="00223DC0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3) объем различных видов </w:t>
      </w:r>
      <w:r w:rsidRPr="00223DC0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контрольных работ; </w:t>
      </w:r>
    </w:p>
    <w:p w:rsidR="00223DC0" w:rsidRPr="00223DC0" w:rsidRDefault="00223DC0" w:rsidP="00223DC0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3DC0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4) количество отметок за раз</w:t>
      </w:r>
      <w:r w:rsidRPr="00223DC0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>личные виды контрольных работ.</w:t>
      </w:r>
    </w:p>
    <w:p w:rsidR="00223DC0" w:rsidRPr="00223DC0" w:rsidRDefault="00223DC0" w:rsidP="00223DC0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</w:pPr>
      <w:r w:rsidRPr="00223DC0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 xml:space="preserve">Ученикам предъявляются требования только к </w:t>
      </w:r>
      <w:r w:rsidRPr="00223DC0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  <w:t>таким умениям и навыкам, над которыми они ра</w:t>
      </w:r>
      <w:r w:rsidRPr="00223DC0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ботали или работают к моменту проверки. На уро</w:t>
      </w:r>
      <w:r w:rsidR="00CA4E7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>ках родн</w:t>
      </w:r>
      <w:r w:rsidRPr="00223DC0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 xml:space="preserve">ого языка проверяются: </w:t>
      </w:r>
    </w:p>
    <w:p w:rsidR="00223DC0" w:rsidRPr="00223DC0" w:rsidRDefault="00223DC0" w:rsidP="00223DC0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  <w:lang w:eastAsia="ru-RU"/>
        </w:rPr>
      </w:pPr>
      <w:r w:rsidRPr="00223DC0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>1) знание полу</w:t>
      </w:r>
      <w:r w:rsidRPr="00223DC0"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  <w:lang w:eastAsia="ru-RU"/>
        </w:rPr>
        <w:t xml:space="preserve">ченных сведений о языке; </w:t>
      </w:r>
    </w:p>
    <w:p w:rsidR="00223DC0" w:rsidRPr="00223DC0" w:rsidRDefault="00223DC0" w:rsidP="00223DC0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</w:pPr>
      <w:r w:rsidRPr="00223DC0"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  <w:lang w:eastAsia="ru-RU"/>
        </w:rPr>
        <w:t xml:space="preserve">2) орфографические </w:t>
      </w:r>
      <w:r w:rsidRPr="00223DC0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 xml:space="preserve">и пунктуационные навыки; </w:t>
      </w:r>
    </w:p>
    <w:p w:rsidR="00223DC0" w:rsidRPr="00223DC0" w:rsidRDefault="00223DC0" w:rsidP="00223DC0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</w:pPr>
      <w:r w:rsidRPr="00223DC0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>3) речевые умения.</w:t>
      </w:r>
    </w:p>
    <w:p w:rsidR="00223DC0" w:rsidRPr="00223DC0" w:rsidRDefault="00223DC0" w:rsidP="00223DC0">
      <w:pPr>
        <w:shd w:val="clear" w:color="auto" w:fill="FFFFFF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3DC0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eastAsia="ru-RU"/>
        </w:rPr>
        <w:t xml:space="preserve"> Оценка диктантов</w:t>
      </w:r>
    </w:p>
    <w:p w:rsidR="00223DC0" w:rsidRPr="00223DC0" w:rsidRDefault="00223DC0" w:rsidP="00223DC0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3DC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Диктант – одна из основных форм проверки ор</w:t>
      </w:r>
      <w:r w:rsidRPr="00223DC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softHyphen/>
      </w:r>
      <w:r w:rsidRPr="00223DC0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фографической и пунктуационной грамотности.</w:t>
      </w:r>
    </w:p>
    <w:p w:rsidR="00223DC0" w:rsidRPr="00223DC0" w:rsidRDefault="00223DC0" w:rsidP="00223DC0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3DC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Для диктантов целесообразно использовать связ</w:t>
      </w:r>
      <w:r w:rsidRPr="00223DC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softHyphen/>
      </w:r>
      <w:r w:rsidRPr="00223DC0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ные тексты, которые должны отвечать нормам современного литературного языка, быть доступными </w:t>
      </w:r>
      <w:r w:rsidRPr="00223DC0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по содержанию учащимся данного класса.</w:t>
      </w:r>
    </w:p>
    <w:p w:rsidR="00223DC0" w:rsidRPr="00223DC0" w:rsidRDefault="00223DC0" w:rsidP="00223DC0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 w:rsidRPr="00223DC0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Диктант, имеющий целью проверку подготовки учащихся по определенной теме, должен включать </w:t>
      </w:r>
      <w:r w:rsidRPr="00223DC0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основные орфограммы или пунктограммы этой те</w:t>
      </w:r>
      <w:r w:rsidRPr="00223DC0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мы, а также обеспечивать выявление прочности ра</w:t>
      </w:r>
      <w:r w:rsidRPr="00223DC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нее приобретенных навыков. </w:t>
      </w:r>
    </w:p>
    <w:p w:rsidR="00223DC0" w:rsidRPr="00223DC0" w:rsidRDefault="00223DC0" w:rsidP="00223DC0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3DC0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  <w:lang w:eastAsia="ru-RU"/>
        </w:rPr>
        <w:t>Итоговые диктанты,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проводимые в конце полугодия </w:t>
      </w:r>
      <w:r w:rsidRPr="00223DC0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 и года, проверяют </w:t>
      </w:r>
      <w:r w:rsidRPr="00223DC0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>подготовку учащихся, как правило, по всем изученным темам.</w:t>
      </w:r>
    </w:p>
    <w:p w:rsidR="00223DC0" w:rsidRPr="00223DC0" w:rsidRDefault="00223DC0" w:rsidP="00223DC0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27"/>
        <w:gridCol w:w="4820"/>
      </w:tblGrid>
      <w:tr w:rsidR="00223DC0" w:rsidRPr="00223DC0" w:rsidTr="00E74E21">
        <w:tc>
          <w:tcPr>
            <w:tcW w:w="4927" w:type="dxa"/>
          </w:tcPr>
          <w:p w:rsidR="00223DC0" w:rsidRPr="00223DC0" w:rsidRDefault="00223DC0" w:rsidP="00223DC0">
            <w:pPr>
              <w:shd w:val="clear" w:color="auto" w:fill="FFFFFF"/>
              <w:spacing w:after="0" w:line="240" w:lineRule="auto"/>
              <w:ind w:firstLine="5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>При оценке диктанта исправляются, но не учи</w:t>
            </w:r>
            <w:r w:rsidRPr="00223DC0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t xml:space="preserve">тываются орфографические и пунктуационные </w:t>
            </w:r>
            <w:r w:rsidRPr="00223DC0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ошибки:</w:t>
            </w:r>
          </w:p>
        </w:tc>
        <w:tc>
          <w:tcPr>
            <w:tcW w:w="4820" w:type="dxa"/>
          </w:tcPr>
          <w:p w:rsidR="00223DC0" w:rsidRPr="00223DC0" w:rsidRDefault="00223DC0" w:rsidP="00223DC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</w:pPr>
          </w:p>
          <w:p w:rsidR="00223DC0" w:rsidRPr="00223DC0" w:rsidRDefault="00223DC0" w:rsidP="00223DC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Кнегрубым относятся ошибки:</w:t>
            </w:r>
          </w:p>
          <w:p w:rsidR="00223DC0" w:rsidRPr="00223DC0" w:rsidRDefault="00223DC0" w:rsidP="00223DC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23DC0" w:rsidRPr="00223DC0" w:rsidTr="00E74E21">
        <w:tc>
          <w:tcPr>
            <w:tcW w:w="4927" w:type="dxa"/>
          </w:tcPr>
          <w:p w:rsidR="00223DC0" w:rsidRPr="00223DC0" w:rsidRDefault="00223DC0" w:rsidP="00223DC0">
            <w:pPr>
              <w:widowControl w:val="0"/>
              <w:numPr>
                <w:ilvl w:val="0"/>
                <w:numId w:val="22"/>
              </w:numPr>
              <w:shd w:val="clear" w:color="auto" w:fill="FFFFFF"/>
              <w:tabs>
                <w:tab w:val="left" w:pos="557"/>
              </w:tabs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pacing w:val="-14"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переносе слов;</w:t>
            </w:r>
          </w:p>
          <w:p w:rsidR="00223DC0" w:rsidRPr="00223DC0" w:rsidRDefault="00223DC0" w:rsidP="00223DC0">
            <w:pPr>
              <w:shd w:val="clear" w:color="auto" w:fill="FFFFFF"/>
              <w:tabs>
                <w:tab w:val="left" w:pos="55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14"/>
                <w:sz w:val="24"/>
                <w:szCs w:val="24"/>
                <w:lang w:eastAsia="ru-RU"/>
              </w:rPr>
            </w:pPr>
          </w:p>
          <w:p w:rsidR="00223DC0" w:rsidRPr="00223DC0" w:rsidRDefault="00223DC0" w:rsidP="00223DC0">
            <w:pPr>
              <w:widowControl w:val="0"/>
              <w:numPr>
                <w:ilvl w:val="0"/>
                <w:numId w:val="22"/>
              </w:numPr>
              <w:shd w:val="clear" w:color="auto" w:fill="FFFFFF"/>
              <w:tabs>
                <w:tab w:val="left" w:pos="557"/>
              </w:tabs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  <w:lang w:eastAsia="ru-RU"/>
              </w:rPr>
              <w:t xml:space="preserve">на правила, которые </w:t>
            </w:r>
            <w:r w:rsidRPr="00223DC0">
              <w:rPr>
                <w:rFonts w:ascii="Times New Roman" w:eastAsia="Times New Roman" w:hAnsi="Times New Roman" w:cs="Times New Roman"/>
                <w:i/>
                <w:color w:val="000000"/>
                <w:spacing w:val="10"/>
                <w:sz w:val="24"/>
                <w:szCs w:val="24"/>
                <w:lang w:eastAsia="ru-RU"/>
              </w:rPr>
              <w:t>не включены</w:t>
            </w:r>
            <w:r w:rsidRPr="00223DC0"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  <w:lang w:eastAsia="ru-RU"/>
              </w:rPr>
              <w:t xml:space="preserve"> в школь</w:t>
            </w:r>
            <w:r w:rsidRPr="00223DC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ную программу;</w:t>
            </w:r>
          </w:p>
          <w:p w:rsidR="00223DC0" w:rsidRPr="00223DC0" w:rsidRDefault="00223DC0" w:rsidP="00223DC0">
            <w:pPr>
              <w:shd w:val="clear" w:color="auto" w:fill="FFFFFF"/>
              <w:tabs>
                <w:tab w:val="left" w:pos="55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  <w:lang w:eastAsia="ru-RU"/>
              </w:rPr>
            </w:pPr>
          </w:p>
          <w:p w:rsidR="00223DC0" w:rsidRPr="00223DC0" w:rsidRDefault="00223DC0" w:rsidP="00223DC0">
            <w:pPr>
              <w:widowControl w:val="0"/>
              <w:numPr>
                <w:ilvl w:val="0"/>
                <w:numId w:val="22"/>
              </w:numPr>
              <w:shd w:val="clear" w:color="auto" w:fill="FFFFFF"/>
              <w:tabs>
                <w:tab w:val="left" w:pos="557"/>
              </w:tabs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 xml:space="preserve">на </w:t>
            </w:r>
            <w:r w:rsidRPr="00223DC0">
              <w:rPr>
                <w:rFonts w:ascii="Times New Roman" w:eastAsia="Times New Roman" w:hAnsi="Times New Roman" w:cs="Times New Roman"/>
                <w:i/>
                <w:color w:val="000000"/>
                <w:spacing w:val="4"/>
                <w:sz w:val="24"/>
                <w:szCs w:val="24"/>
                <w:lang w:eastAsia="ru-RU"/>
              </w:rPr>
              <w:t>еще не изученные</w:t>
            </w:r>
            <w:r w:rsidRPr="00223DC0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 xml:space="preserve"> правила;</w:t>
            </w:r>
          </w:p>
          <w:p w:rsidR="00223DC0" w:rsidRPr="00223DC0" w:rsidRDefault="00223DC0" w:rsidP="00223DC0">
            <w:pPr>
              <w:shd w:val="clear" w:color="auto" w:fill="FFFFFF"/>
              <w:tabs>
                <w:tab w:val="left" w:pos="55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  <w:lang w:eastAsia="ru-RU"/>
              </w:rPr>
            </w:pPr>
          </w:p>
          <w:p w:rsidR="00223DC0" w:rsidRPr="00223DC0" w:rsidRDefault="00223DC0" w:rsidP="00223DC0">
            <w:pPr>
              <w:widowControl w:val="0"/>
              <w:numPr>
                <w:ilvl w:val="0"/>
                <w:numId w:val="22"/>
              </w:numPr>
              <w:shd w:val="clear" w:color="auto" w:fill="FFFFFF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left="360" w:right="-149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 xml:space="preserve">в словах с </w:t>
            </w:r>
            <w:r w:rsidRPr="00223DC0">
              <w:rPr>
                <w:rFonts w:ascii="Times New Roman" w:eastAsia="Times New Roman" w:hAnsi="Times New Roman" w:cs="Times New Roman"/>
                <w:i/>
                <w:color w:val="000000"/>
                <w:spacing w:val="3"/>
                <w:sz w:val="24"/>
                <w:szCs w:val="24"/>
                <w:lang w:eastAsia="ru-RU"/>
              </w:rPr>
              <w:t>непроверяемыми</w:t>
            </w:r>
            <w:r w:rsidRPr="00223DC0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 xml:space="preserve"> написаниями, над </w:t>
            </w:r>
            <w:r w:rsidRPr="00223DC0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которыми не проводилась специальная работа;</w:t>
            </w:r>
          </w:p>
          <w:p w:rsidR="00223DC0" w:rsidRPr="00223DC0" w:rsidRDefault="00223DC0" w:rsidP="00223DC0">
            <w:pPr>
              <w:shd w:val="clear" w:color="auto" w:fill="FFFFFF"/>
              <w:tabs>
                <w:tab w:val="left" w:pos="0"/>
              </w:tabs>
              <w:spacing w:after="0" w:line="240" w:lineRule="auto"/>
              <w:ind w:right="-149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</w:pPr>
          </w:p>
          <w:p w:rsidR="00223DC0" w:rsidRPr="00223DC0" w:rsidRDefault="00223DC0" w:rsidP="00223DC0">
            <w:pPr>
              <w:widowControl w:val="0"/>
              <w:numPr>
                <w:ilvl w:val="0"/>
                <w:numId w:val="22"/>
              </w:numPr>
              <w:shd w:val="clear" w:color="auto" w:fill="FFFFFF"/>
              <w:tabs>
                <w:tab w:val="left" w:pos="557"/>
              </w:tabs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lastRenderedPageBreak/>
              <w:t>в передаче авторской пунктуации;</w:t>
            </w:r>
          </w:p>
          <w:p w:rsidR="00223DC0" w:rsidRPr="00223DC0" w:rsidRDefault="00223DC0" w:rsidP="00223DC0">
            <w:pPr>
              <w:shd w:val="clear" w:color="auto" w:fill="FFFFFF"/>
              <w:tabs>
                <w:tab w:val="left" w:pos="55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3DC0" w:rsidRPr="00223DC0" w:rsidRDefault="00223DC0" w:rsidP="00223DC0">
            <w:pPr>
              <w:widowControl w:val="0"/>
              <w:numPr>
                <w:ilvl w:val="0"/>
                <w:numId w:val="22"/>
              </w:numPr>
              <w:shd w:val="clear" w:color="auto" w:fill="FFFFFF"/>
              <w:tabs>
                <w:tab w:val="left" w:pos="557"/>
              </w:tabs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t>описки, не</w:t>
            </w:r>
            <w:r w:rsidRPr="00223DC0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правильные написания, искажающие звуковой об</w:t>
            </w:r>
            <w:r w:rsidRPr="00223DC0"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 xml:space="preserve">лик слова, например: </w:t>
            </w:r>
            <w:r w:rsidRPr="00223DC0">
              <w:rPr>
                <w:rFonts w:ascii="Times New Roman" w:eastAsia="Times New Roman" w:hAnsi="Times New Roman" w:cs="Times New Roman"/>
                <w:i/>
                <w:color w:val="000000"/>
                <w:spacing w:val="6"/>
                <w:sz w:val="24"/>
                <w:szCs w:val="24"/>
                <w:lang w:eastAsia="ru-RU"/>
              </w:rPr>
              <w:t>«рапотает»</w:t>
            </w:r>
            <w:r w:rsidRPr="00223DC0"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 xml:space="preserve"> (вместо</w:t>
            </w:r>
            <w:r w:rsidRPr="00223DC0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6"/>
                <w:sz w:val="24"/>
                <w:szCs w:val="24"/>
                <w:lang w:eastAsia="ru-RU"/>
              </w:rPr>
              <w:t xml:space="preserve">работает), </w:t>
            </w:r>
            <w:r w:rsidRPr="00223DC0">
              <w:rPr>
                <w:rFonts w:ascii="Times New Roman" w:eastAsia="Times New Roman" w:hAnsi="Times New Roman" w:cs="Times New Roman"/>
                <w:i/>
                <w:color w:val="000000"/>
                <w:spacing w:val="6"/>
                <w:sz w:val="24"/>
                <w:szCs w:val="24"/>
                <w:lang w:eastAsia="ru-RU"/>
              </w:rPr>
              <w:t>«дулпо»</w:t>
            </w:r>
            <w:r w:rsidRPr="00223DC0"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 xml:space="preserve"> (вместо </w:t>
            </w:r>
            <w:r w:rsidRPr="00223DC0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6"/>
                <w:sz w:val="24"/>
                <w:szCs w:val="24"/>
                <w:lang w:eastAsia="ru-RU"/>
              </w:rPr>
              <w:t>дупло), «</w:t>
            </w:r>
            <w:r w:rsidRPr="00223DC0">
              <w:rPr>
                <w:rFonts w:ascii="Times New Roman" w:eastAsia="Times New Roman" w:hAnsi="Times New Roman" w:cs="Times New Roman"/>
                <w:i/>
                <w:color w:val="000000"/>
                <w:spacing w:val="6"/>
                <w:sz w:val="24"/>
                <w:szCs w:val="24"/>
                <w:lang w:eastAsia="ru-RU"/>
              </w:rPr>
              <w:t>мемля»</w:t>
            </w:r>
            <w:r w:rsidRPr="00223DC0"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 xml:space="preserve"> (вместо </w:t>
            </w:r>
            <w:r w:rsidRPr="00223DC0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w w:val="117"/>
                <w:sz w:val="24"/>
                <w:szCs w:val="24"/>
                <w:lang w:eastAsia="ru-RU"/>
              </w:rPr>
              <w:t>земля).</w:t>
            </w:r>
          </w:p>
          <w:p w:rsidR="00223DC0" w:rsidRPr="00223DC0" w:rsidRDefault="00223DC0" w:rsidP="00223DC0">
            <w:pPr>
              <w:shd w:val="clear" w:color="auto" w:fill="FFFFFF"/>
              <w:tabs>
                <w:tab w:val="left" w:pos="55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3DC0" w:rsidRPr="00223DC0" w:rsidRDefault="00223DC0" w:rsidP="00223DC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</w:pPr>
          </w:p>
          <w:p w:rsidR="00223DC0" w:rsidRPr="00223DC0" w:rsidRDefault="00223DC0" w:rsidP="00223DC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</w:tcPr>
          <w:p w:rsidR="00223DC0" w:rsidRPr="00223DC0" w:rsidRDefault="00223DC0" w:rsidP="00223DC0">
            <w:pPr>
              <w:widowControl w:val="0"/>
              <w:numPr>
                <w:ilvl w:val="0"/>
                <w:numId w:val="19"/>
              </w:numPr>
              <w:shd w:val="clear" w:color="auto" w:fill="FFFFFF"/>
              <w:tabs>
                <w:tab w:val="left" w:pos="547"/>
              </w:tabs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lastRenderedPageBreak/>
              <w:t>в исключениях из правил;</w:t>
            </w:r>
          </w:p>
          <w:p w:rsidR="00223DC0" w:rsidRPr="00223DC0" w:rsidRDefault="00223DC0" w:rsidP="00223DC0">
            <w:pPr>
              <w:widowControl w:val="0"/>
              <w:numPr>
                <w:ilvl w:val="0"/>
                <w:numId w:val="19"/>
              </w:numPr>
              <w:shd w:val="clear" w:color="auto" w:fill="FFFFFF"/>
              <w:tabs>
                <w:tab w:val="left" w:pos="547"/>
              </w:tabs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в написании большой буквы в составных соб</w:t>
            </w:r>
            <w:r w:rsidRPr="00223DC0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t>ственных наименованиях;</w:t>
            </w:r>
          </w:p>
          <w:p w:rsidR="00223DC0" w:rsidRPr="00223DC0" w:rsidRDefault="00223DC0" w:rsidP="00223DC0">
            <w:pPr>
              <w:widowControl w:val="0"/>
              <w:numPr>
                <w:ilvl w:val="0"/>
                <w:numId w:val="19"/>
              </w:numPr>
              <w:shd w:val="clear" w:color="auto" w:fill="FFFFFF"/>
              <w:tabs>
                <w:tab w:val="left" w:pos="-540"/>
              </w:tabs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 xml:space="preserve">в случаях раздельного и слитного написания </w:t>
            </w:r>
            <w:r w:rsidRPr="00223DC0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7"/>
                <w:sz w:val="24"/>
                <w:szCs w:val="24"/>
                <w:lang w:eastAsia="ru-RU"/>
              </w:rPr>
              <w:t xml:space="preserve">не </w:t>
            </w:r>
            <w:r w:rsidRPr="00223DC0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с прилагательными и причастиями, выступаю</w:t>
            </w:r>
            <w:r w:rsidRPr="00223DC0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щими в роли сказуемого;</w:t>
            </w:r>
          </w:p>
          <w:p w:rsidR="00223DC0" w:rsidRPr="00223DC0" w:rsidRDefault="00223DC0" w:rsidP="00223DC0">
            <w:pPr>
              <w:widowControl w:val="0"/>
              <w:numPr>
                <w:ilvl w:val="0"/>
                <w:numId w:val="19"/>
              </w:numPr>
              <w:shd w:val="clear" w:color="auto" w:fill="FFFFFF"/>
              <w:tabs>
                <w:tab w:val="left" w:pos="-540"/>
              </w:tabs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t xml:space="preserve">в написании </w:t>
            </w:r>
            <w:r w:rsidRPr="00223DC0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5"/>
                <w:sz w:val="24"/>
                <w:szCs w:val="24"/>
                <w:lang w:eastAsia="ru-RU"/>
              </w:rPr>
              <w:t xml:space="preserve">ы  </w:t>
            </w:r>
            <w:r w:rsidRPr="00223DC0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t xml:space="preserve">и  </w:t>
            </w:r>
            <w:r w:rsidRPr="00223DC0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5"/>
                <w:sz w:val="24"/>
                <w:szCs w:val="24"/>
                <w:lang w:eastAsia="ru-RU"/>
              </w:rPr>
              <w:t>и</w:t>
            </w:r>
            <w:r w:rsidRPr="00223DC0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t>после приставок;</w:t>
            </w:r>
          </w:p>
          <w:p w:rsidR="00223DC0" w:rsidRPr="00223DC0" w:rsidRDefault="00223DC0" w:rsidP="00223DC0">
            <w:pPr>
              <w:widowControl w:val="0"/>
              <w:numPr>
                <w:ilvl w:val="0"/>
                <w:numId w:val="19"/>
              </w:numPr>
              <w:shd w:val="clear" w:color="auto" w:fill="FFFFFF"/>
              <w:tabs>
                <w:tab w:val="left" w:pos="-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color w:val="000000"/>
                <w:spacing w:val="12"/>
                <w:sz w:val="24"/>
                <w:szCs w:val="24"/>
                <w:lang w:eastAsia="ru-RU"/>
              </w:rPr>
              <w:t xml:space="preserve"> в случаях трудного различия </w:t>
            </w:r>
            <w:r w:rsidRPr="00223DC0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2"/>
                <w:sz w:val="24"/>
                <w:szCs w:val="24"/>
                <w:lang w:eastAsia="ru-RU"/>
              </w:rPr>
              <w:t xml:space="preserve">не </w:t>
            </w:r>
            <w:r w:rsidRPr="00223DC0">
              <w:rPr>
                <w:rFonts w:ascii="Times New Roman" w:eastAsia="Times New Roman" w:hAnsi="Times New Roman" w:cs="Times New Roman"/>
                <w:color w:val="000000"/>
                <w:spacing w:val="12"/>
                <w:sz w:val="24"/>
                <w:szCs w:val="24"/>
                <w:lang w:eastAsia="ru-RU"/>
              </w:rPr>
              <w:t xml:space="preserve">и </w:t>
            </w:r>
            <w:r w:rsidRPr="00223DC0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2"/>
                <w:sz w:val="24"/>
                <w:szCs w:val="24"/>
                <w:lang w:eastAsia="ru-RU"/>
              </w:rPr>
              <w:t xml:space="preserve">ни </w:t>
            </w:r>
          </w:p>
          <w:p w:rsidR="00223DC0" w:rsidRPr="00223DC0" w:rsidRDefault="00223DC0" w:rsidP="00223DC0">
            <w:pPr>
              <w:shd w:val="clear" w:color="auto" w:fill="FFFFFF"/>
              <w:tabs>
                <w:tab w:val="left" w:pos="-540"/>
              </w:tabs>
              <w:spacing w:after="0" w:line="240" w:lineRule="auto"/>
              <w:ind w:left="293"/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2"/>
                <w:sz w:val="24"/>
                <w:szCs w:val="24"/>
                <w:lang w:eastAsia="ru-RU"/>
              </w:rPr>
              <w:t xml:space="preserve">(Куда </w:t>
            </w:r>
            <w:r w:rsidRPr="00223DC0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3"/>
                <w:w w:val="113"/>
                <w:sz w:val="24"/>
                <w:szCs w:val="24"/>
                <w:lang w:eastAsia="ru-RU"/>
              </w:rPr>
              <w:t xml:space="preserve">он только не обращался! </w:t>
            </w:r>
            <w:r w:rsidRPr="00223DC0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3"/>
                <w:w w:val="113"/>
                <w:sz w:val="24"/>
                <w:szCs w:val="24"/>
                <w:lang w:eastAsia="ru-RU"/>
              </w:rPr>
              <w:lastRenderedPageBreak/>
              <w:t>Куда он ни  обра</w:t>
            </w:r>
            <w:r w:rsidRPr="00223DC0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3"/>
                <w:sz w:val="24"/>
                <w:szCs w:val="24"/>
                <w:lang w:eastAsia="ru-RU"/>
              </w:rPr>
              <w:t>щался, никто не мог дать ему ответ. Ни</w:t>
            </w:r>
            <w:r w:rsidRPr="00223DC0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7"/>
                <w:sz w:val="24"/>
                <w:szCs w:val="24"/>
                <w:lang w:eastAsia="ru-RU"/>
              </w:rPr>
              <w:t xml:space="preserve">кто иной не...; не кто иной, как; ничто иное </w:t>
            </w:r>
            <w:r w:rsidRPr="00223DC0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5"/>
                <w:sz w:val="24"/>
                <w:szCs w:val="24"/>
                <w:lang w:eastAsia="ru-RU"/>
              </w:rPr>
              <w:t xml:space="preserve">не...; не что иное, как </w:t>
            </w:r>
            <w:r w:rsidRPr="00223DC0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t>и др.);</w:t>
            </w:r>
          </w:p>
          <w:p w:rsidR="00223DC0" w:rsidRPr="00223DC0" w:rsidRDefault="00223DC0" w:rsidP="00223DC0">
            <w:pPr>
              <w:widowControl w:val="0"/>
              <w:numPr>
                <w:ilvl w:val="0"/>
                <w:numId w:val="19"/>
              </w:numPr>
              <w:shd w:val="clear" w:color="auto" w:fill="FFFFFF"/>
              <w:tabs>
                <w:tab w:val="left" w:pos="-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 xml:space="preserve">  в собственных именах нерусского</w:t>
            </w:r>
          </w:p>
          <w:p w:rsidR="00223DC0" w:rsidRPr="00223DC0" w:rsidRDefault="00223DC0" w:rsidP="00223DC0">
            <w:pPr>
              <w:shd w:val="clear" w:color="auto" w:fill="FFFFFF"/>
              <w:tabs>
                <w:tab w:val="left" w:pos="-540"/>
              </w:tabs>
              <w:spacing w:after="0" w:line="240" w:lineRule="auto"/>
              <w:ind w:left="293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 xml:space="preserve"> происхож</w:t>
            </w:r>
            <w:r w:rsidRPr="00223DC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дения;</w:t>
            </w:r>
          </w:p>
          <w:p w:rsidR="00223DC0" w:rsidRPr="00223DC0" w:rsidRDefault="00223DC0" w:rsidP="00223DC0">
            <w:pPr>
              <w:widowControl w:val="0"/>
              <w:numPr>
                <w:ilvl w:val="0"/>
                <w:numId w:val="20"/>
              </w:numPr>
              <w:shd w:val="clear" w:color="auto" w:fill="FFFFFF"/>
              <w:tabs>
                <w:tab w:val="left" w:pos="557"/>
              </w:tabs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pacing w:val="-12"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>в случаях, когда вместо одного знака препина</w:t>
            </w:r>
            <w:r w:rsidRPr="00223DC0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ния поставлен другой;</w:t>
            </w:r>
          </w:p>
          <w:p w:rsidR="00223DC0" w:rsidRPr="00223DC0" w:rsidRDefault="00223DC0" w:rsidP="00223DC0">
            <w:pPr>
              <w:widowControl w:val="0"/>
              <w:numPr>
                <w:ilvl w:val="0"/>
                <w:numId w:val="20"/>
              </w:numPr>
              <w:shd w:val="clear" w:color="auto" w:fill="FFFFFF"/>
              <w:tabs>
                <w:tab w:val="left" w:pos="557"/>
              </w:tabs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pacing w:val="-12"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пропуске одного из сочетающихся знаков препинания или в нарушении их последователь</w:t>
            </w:r>
            <w:r w:rsidRPr="00223DC0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>ности.</w:t>
            </w:r>
          </w:p>
        </w:tc>
      </w:tr>
    </w:tbl>
    <w:p w:rsidR="00223DC0" w:rsidRPr="00223DC0" w:rsidRDefault="00223DC0" w:rsidP="00223DC0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3DC0" w:rsidRPr="00223DC0" w:rsidRDefault="00223DC0" w:rsidP="00223DC0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3DC0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eastAsia="ru-RU"/>
        </w:rPr>
        <w:t xml:space="preserve">Необходимо учитывать также </w:t>
      </w:r>
      <w:r w:rsidRPr="00223DC0"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  <w:lang w:eastAsia="ru-RU"/>
        </w:rPr>
        <w:t xml:space="preserve">повторяемость </w:t>
      </w:r>
      <w:r w:rsidRPr="00223DC0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  <w:lang w:eastAsia="ru-RU"/>
        </w:rPr>
        <w:t xml:space="preserve">и </w:t>
      </w:r>
      <w:r w:rsidRPr="00223DC0"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  <w:lang w:eastAsia="ru-RU"/>
        </w:rPr>
        <w:t>однотипность</w:t>
      </w:r>
      <w:r w:rsidRPr="00223DC0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  <w:lang w:eastAsia="ru-RU"/>
        </w:rPr>
        <w:t xml:space="preserve"> ошибок. Если </w:t>
      </w:r>
      <w:r w:rsidRPr="00223DC0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 xml:space="preserve">ошибка повторяется в одном и том же слове или в </w:t>
      </w:r>
      <w:r w:rsidRPr="00223DC0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>корне однокоренных слов, то она считается за одну ошибку.</w:t>
      </w:r>
    </w:p>
    <w:p w:rsidR="00223DC0" w:rsidRPr="00223DC0" w:rsidRDefault="00223DC0" w:rsidP="00223DC0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3DC0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  <w:lang w:eastAsia="ru-RU"/>
        </w:rPr>
        <w:t xml:space="preserve">Однотипными считаются ошибки на одно </w:t>
      </w:r>
      <w:r w:rsidRPr="00223DC0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>правило, если условия выбора правильного написа</w:t>
      </w:r>
      <w:r w:rsidRPr="00223DC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ния заключены в грамматических </w:t>
      </w:r>
      <w:r w:rsidRPr="00223DC0"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  <w:lang w:eastAsia="ru-RU"/>
        </w:rPr>
        <w:t xml:space="preserve">(в армии, в роще; колют, борются) </w:t>
      </w:r>
      <w:r w:rsidRPr="00223DC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и фонетических </w:t>
      </w:r>
      <w:r w:rsidRPr="00223DC0"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  <w:lang w:eastAsia="ru-RU"/>
        </w:rPr>
        <w:t xml:space="preserve">(пирожок, </w:t>
      </w:r>
      <w:r w:rsidRPr="00223DC0">
        <w:rPr>
          <w:rFonts w:ascii="Times New Roman" w:eastAsia="Times New Roman" w:hAnsi="Times New Roman" w:cs="Times New Roman"/>
          <w:i/>
          <w:iCs/>
          <w:color w:val="000000"/>
          <w:spacing w:val="-5"/>
          <w:sz w:val="24"/>
          <w:szCs w:val="24"/>
          <w:lang w:eastAsia="ru-RU"/>
        </w:rPr>
        <w:t xml:space="preserve">сверчок) </w:t>
      </w:r>
      <w:r w:rsidRPr="00223DC0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особенностях данного слова.</w:t>
      </w:r>
    </w:p>
    <w:p w:rsidR="00223DC0" w:rsidRPr="00223DC0" w:rsidRDefault="00223DC0" w:rsidP="00223DC0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3DC0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u w:val="single"/>
          <w:lang w:eastAsia="ru-RU"/>
        </w:rPr>
        <w:t>Не считаются однотипными</w:t>
      </w:r>
      <w:r w:rsidRPr="00223DC0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 xml:space="preserve"> ошибки на такое </w:t>
      </w:r>
      <w:r w:rsidRPr="00223DC0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правило, в котором для выяснения правильного </w:t>
      </w:r>
      <w:r w:rsidRPr="00223DC0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написания одного слова требуется подобрать дру</w:t>
      </w:r>
      <w:r w:rsidRPr="00223DC0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 xml:space="preserve">гое (опорное) слово или его форму </w:t>
      </w:r>
      <w:r w:rsidRPr="00223DC0">
        <w:rPr>
          <w:rFonts w:ascii="Times New Roman" w:eastAsia="Times New Roman" w:hAnsi="Times New Roman" w:cs="Times New Roman"/>
          <w:i/>
          <w:iCs/>
          <w:color w:val="000000"/>
          <w:spacing w:val="-7"/>
          <w:sz w:val="24"/>
          <w:szCs w:val="24"/>
          <w:lang w:eastAsia="ru-RU"/>
        </w:rPr>
        <w:t xml:space="preserve">(вода </w:t>
      </w:r>
      <w:r w:rsidRPr="00223D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– </w:t>
      </w:r>
      <w:r w:rsidRPr="00223DC0">
        <w:rPr>
          <w:rFonts w:ascii="Times New Roman" w:eastAsia="Times New Roman" w:hAnsi="Times New Roman" w:cs="Times New Roman"/>
          <w:i/>
          <w:iCs/>
          <w:color w:val="000000"/>
          <w:spacing w:val="3"/>
          <w:sz w:val="24"/>
          <w:szCs w:val="24"/>
          <w:lang w:eastAsia="ru-RU"/>
        </w:rPr>
        <w:t xml:space="preserve">воды, рот </w:t>
      </w:r>
      <w:r w:rsidRPr="00223D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</w:t>
      </w:r>
      <w:r w:rsidRPr="00223DC0">
        <w:rPr>
          <w:rFonts w:ascii="Times New Roman" w:eastAsia="Times New Roman" w:hAnsi="Times New Roman" w:cs="Times New Roman"/>
          <w:i/>
          <w:iCs/>
          <w:color w:val="000000"/>
          <w:spacing w:val="3"/>
          <w:sz w:val="24"/>
          <w:szCs w:val="24"/>
          <w:lang w:eastAsia="ru-RU"/>
        </w:rPr>
        <w:t xml:space="preserve">ротик, грустный </w:t>
      </w:r>
      <w:r w:rsidRPr="00223D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</w:t>
      </w:r>
      <w:r w:rsidRPr="00223DC0">
        <w:rPr>
          <w:rFonts w:ascii="Times New Roman" w:eastAsia="Times New Roman" w:hAnsi="Times New Roman" w:cs="Times New Roman"/>
          <w:i/>
          <w:iCs/>
          <w:color w:val="000000"/>
          <w:spacing w:val="3"/>
          <w:sz w:val="24"/>
          <w:szCs w:val="24"/>
          <w:lang w:eastAsia="ru-RU"/>
        </w:rPr>
        <w:t xml:space="preserve">грустить, </w:t>
      </w:r>
      <w:r w:rsidRPr="00223DC0">
        <w:rPr>
          <w:rFonts w:ascii="Times New Roman" w:eastAsia="Times New Roman" w:hAnsi="Times New Roman" w:cs="Times New Roman"/>
          <w:i/>
          <w:iCs/>
          <w:color w:val="000000"/>
          <w:spacing w:val="7"/>
          <w:sz w:val="24"/>
          <w:szCs w:val="24"/>
          <w:lang w:eastAsia="ru-RU"/>
        </w:rPr>
        <w:t xml:space="preserve">резкий </w:t>
      </w:r>
      <w:r w:rsidRPr="00223D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</w:t>
      </w:r>
      <w:r w:rsidRPr="00223DC0">
        <w:rPr>
          <w:rFonts w:ascii="Times New Roman" w:eastAsia="Times New Roman" w:hAnsi="Times New Roman" w:cs="Times New Roman"/>
          <w:i/>
          <w:iCs/>
          <w:color w:val="000000"/>
          <w:spacing w:val="7"/>
          <w:sz w:val="24"/>
          <w:szCs w:val="24"/>
          <w:lang w:eastAsia="ru-RU"/>
        </w:rPr>
        <w:t>резок).</w:t>
      </w:r>
    </w:p>
    <w:p w:rsidR="00223DC0" w:rsidRPr="00223DC0" w:rsidRDefault="00223DC0" w:rsidP="00223DC0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3DC0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Первые три однотипные ошибки считаются за </w:t>
      </w:r>
      <w:r w:rsidRPr="00223DC0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 xml:space="preserve">одну ошибку, каждая следующая подобная ошибка </w:t>
      </w:r>
      <w:r w:rsidRPr="00223DC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учитывается как самостоятельная.</w:t>
      </w:r>
      <w:r w:rsidRPr="00223D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Если в одном непроверяемом слове допущены 2 и более ошибки, то все они считаются за одну ошибку.</w:t>
      </w:r>
    </w:p>
    <w:p w:rsidR="00223DC0" w:rsidRPr="00223DC0" w:rsidRDefault="00223DC0" w:rsidP="00223DC0">
      <w:pPr>
        <w:spacing w:before="60" w:after="60" w:line="240" w:lineRule="auto"/>
        <w:ind w:right="62" w:firstLine="54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223DC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Понятие об однотипных ошибках не распространяется на пунктуационные ошибки.</w:t>
      </w:r>
    </w:p>
    <w:p w:rsidR="00223DC0" w:rsidRPr="00223DC0" w:rsidRDefault="00223DC0" w:rsidP="00223DC0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</w:pPr>
      <w:r w:rsidRPr="00223DC0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  <w:t xml:space="preserve">При наличии в контрольном диктанте более </w:t>
      </w:r>
      <w:r w:rsidRPr="00223DC0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5 поправок (исправление неверного написания на </w:t>
      </w:r>
      <w:r w:rsidRPr="00223DC0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 xml:space="preserve">верное) оценка снижается на один балл. Отличная </w:t>
      </w:r>
      <w:r w:rsidRPr="00223DC0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оценка не выставляется приналичии 3 исправле</w:t>
      </w:r>
      <w:r w:rsidRPr="00223DC0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>ний и более</w:t>
      </w:r>
      <w:r w:rsidRPr="00223DC0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u w:val="single"/>
          <w:lang w:eastAsia="ru-RU"/>
        </w:rPr>
        <w:t>.</w:t>
      </w:r>
      <w:r w:rsidRPr="00223DC0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Диктант оценивается одной отметкой.</w:t>
      </w:r>
    </w:p>
    <w:p w:rsidR="00223DC0" w:rsidRPr="00223DC0" w:rsidRDefault="00223DC0" w:rsidP="00223DC0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8"/>
        <w:gridCol w:w="5400"/>
        <w:gridCol w:w="3159"/>
      </w:tblGrid>
      <w:tr w:rsidR="00223DC0" w:rsidRPr="00223DC0" w:rsidTr="00E74E21">
        <w:trPr>
          <w:trHeight w:val="454"/>
        </w:trPr>
        <w:tc>
          <w:tcPr>
            <w:tcW w:w="1188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223DC0" w:rsidRPr="00223DC0" w:rsidRDefault="00223DC0" w:rsidP="00223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3"/>
                <w:sz w:val="24"/>
                <w:szCs w:val="24"/>
                <w:lang w:eastAsia="ru-RU"/>
              </w:rPr>
            </w:pPr>
          </w:p>
          <w:p w:rsidR="00223DC0" w:rsidRPr="00223DC0" w:rsidRDefault="00223DC0" w:rsidP="00223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3"/>
                <w:sz w:val="24"/>
                <w:szCs w:val="24"/>
                <w:lang w:eastAsia="ru-RU"/>
              </w:rPr>
            </w:pPr>
          </w:p>
          <w:p w:rsidR="00223DC0" w:rsidRPr="00223DC0" w:rsidRDefault="00223DC0" w:rsidP="00223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3"/>
                <w:sz w:val="24"/>
                <w:szCs w:val="24"/>
                <w:lang w:eastAsia="ru-RU"/>
              </w:rPr>
            </w:pPr>
          </w:p>
          <w:p w:rsidR="00223DC0" w:rsidRPr="00223DC0" w:rsidRDefault="00223DC0" w:rsidP="00223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3"/>
                <w:sz w:val="24"/>
                <w:szCs w:val="24"/>
                <w:lang w:eastAsia="ru-RU"/>
              </w:rPr>
            </w:pPr>
          </w:p>
          <w:p w:rsidR="00223DC0" w:rsidRPr="00223DC0" w:rsidRDefault="00223DC0" w:rsidP="00223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Оценка</w:t>
            </w:r>
          </w:p>
        </w:tc>
        <w:tc>
          <w:tcPr>
            <w:tcW w:w="8559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223DC0" w:rsidRPr="00223DC0" w:rsidRDefault="00223DC0" w:rsidP="00223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11"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работа(диктант)</w:t>
            </w:r>
          </w:p>
        </w:tc>
      </w:tr>
      <w:tr w:rsidR="00223DC0" w:rsidRPr="00223DC0" w:rsidTr="00E74E21">
        <w:trPr>
          <w:trHeight w:val="454"/>
        </w:trPr>
        <w:tc>
          <w:tcPr>
            <w:tcW w:w="1188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23DC0" w:rsidRPr="00223DC0" w:rsidRDefault="00223DC0" w:rsidP="00223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3"/>
                <w:sz w:val="24"/>
                <w:szCs w:val="24"/>
                <w:lang w:eastAsia="ru-RU"/>
              </w:rPr>
            </w:pPr>
          </w:p>
        </w:tc>
        <w:tc>
          <w:tcPr>
            <w:tcW w:w="5400" w:type="dxa"/>
            <w:tcBorders>
              <w:left w:val="single" w:sz="12" w:space="0" w:color="auto"/>
              <w:bottom w:val="single" w:sz="12" w:space="0" w:color="auto"/>
            </w:tcBorders>
          </w:tcPr>
          <w:p w:rsidR="00223DC0" w:rsidRPr="00223DC0" w:rsidRDefault="00223DC0" w:rsidP="00223D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-3"/>
                <w:sz w:val="24"/>
                <w:szCs w:val="24"/>
                <w:lang w:eastAsia="ru-RU"/>
              </w:rPr>
            </w:pPr>
          </w:p>
          <w:p w:rsidR="00223DC0" w:rsidRPr="00223DC0" w:rsidRDefault="00223DC0" w:rsidP="00223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ор</w:t>
            </w:r>
            <w:r w:rsidRPr="00223DC0"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>фографические / пунктуационные ошибки</w:t>
            </w:r>
          </w:p>
        </w:tc>
        <w:tc>
          <w:tcPr>
            <w:tcW w:w="3159" w:type="dxa"/>
            <w:tcBorders>
              <w:bottom w:val="single" w:sz="12" w:space="0" w:color="auto"/>
              <w:right w:val="single" w:sz="12" w:space="0" w:color="auto"/>
            </w:tcBorders>
          </w:tcPr>
          <w:p w:rsidR="00223DC0" w:rsidRPr="00223DC0" w:rsidRDefault="00223DC0" w:rsidP="00223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дополнительные задания</w:t>
            </w:r>
          </w:p>
          <w:p w:rsidR="00223DC0" w:rsidRPr="00223DC0" w:rsidRDefault="00223DC0" w:rsidP="00223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i/>
                <w:color w:val="000000"/>
                <w:spacing w:val="5"/>
                <w:sz w:val="24"/>
                <w:szCs w:val="24"/>
                <w:lang w:eastAsia="ru-RU"/>
              </w:rPr>
              <w:t xml:space="preserve">(фонетическое, </w:t>
            </w:r>
            <w:r w:rsidRPr="00223DC0">
              <w:rPr>
                <w:rFonts w:ascii="Times New Roman" w:eastAsia="Times New Roman" w:hAnsi="Times New Roman" w:cs="Times New Roman"/>
                <w:i/>
                <w:color w:val="000000"/>
                <w:spacing w:val="4"/>
                <w:sz w:val="24"/>
                <w:szCs w:val="24"/>
                <w:lang w:eastAsia="ru-RU"/>
              </w:rPr>
              <w:t>лексическое, орфографическое, грамматическо</w:t>
            </w:r>
            <w:r w:rsidRPr="00223DC0">
              <w:rPr>
                <w:rFonts w:ascii="Times New Roman" w:eastAsia="Times New Roman" w:hAnsi="Times New Roman" w:cs="Times New Roman"/>
                <w:i/>
                <w:color w:val="000000"/>
                <w:spacing w:val="7"/>
                <w:sz w:val="24"/>
                <w:szCs w:val="24"/>
                <w:lang w:eastAsia="ru-RU"/>
              </w:rPr>
              <w:t>е)</w:t>
            </w:r>
          </w:p>
        </w:tc>
      </w:tr>
      <w:tr w:rsidR="00223DC0" w:rsidRPr="00223DC0" w:rsidTr="00E74E21">
        <w:trPr>
          <w:trHeight w:val="454"/>
        </w:trPr>
        <w:tc>
          <w:tcPr>
            <w:tcW w:w="1188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223DC0" w:rsidRPr="00223DC0" w:rsidRDefault="00223DC0" w:rsidP="00223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b/>
                <w:color w:val="000000"/>
                <w:spacing w:val="11"/>
                <w:sz w:val="24"/>
                <w:szCs w:val="24"/>
                <w:lang w:eastAsia="ru-RU"/>
              </w:rPr>
              <w:t>«5»</w:t>
            </w:r>
          </w:p>
        </w:tc>
        <w:tc>
          <w:tcPr>
            <w:tcW w:w="5400" w:type="dxa"/>
            <w:tcBorders>
              <w:top w:val="single" w:sz="12" w:space="0" w:color="auto"/>
              <w:left w:val="single" w:sz="12" w:space="0" w:color="auto"/>
            </w:tcBorders>
          </w:tcPr>
          <w:p w:rsidR="00223DC0" w:rsidRPr="00223DC0" w:rsidRDefault="00223DC0" w:rsidP="00223D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0/0; или  0/1 </w:t>
            </w:r>
            <w:r w:rsidRPr="00223DC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(негрубая)</w:t>
            </w:r>
            <w:r w:rsidRPr="00223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или  1/0 </w:t>
            </w:r>
            <w:r w:rsidRPr="00223DC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(негрубая)</w:t>
            </w:r>
          </w:p>
        </w:tc>
        <w:tc>
          <w:tcPr>
            <w:tcW w:w="3159" w:type="dxa"/>
            <w:tcBorders>
              <w:top w:val="single" w:sz="12" w:space="0" w:color="auto"/>
              <w:right w:val="single" w:sz="12" w:space="0" w:color="auto"/>
            </w:tcBorders>
          </w:tcPr>
          <w:p w:rsidR="00223DC0" w:rsidRPr="00223DC0" w:rsidRDefault="00223DC0" w:rsidP="00223D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выполнены</w:t>
            </w:r>
            <w:r w:rsidRPr="00223DC0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 xml:space="preserve">верно все задания </w:t>
            </w:r>
          </w:p>
        </w:tc>
      </w:tr>
      <w:tr w:rsidR="00223DC0" w:rsidRPr="00223DC0" w:rsidTr="00E74E21">
        <w:trPr>
          <w:trHeight w:val="258"/>
        </w:trPr>
        <w:tc>
          <w:tcPr>
            <w:tcW w:w="1188" w:type="dxa"/>
            <w:tcBorders>
              <w:left w:val="single" w:sz="12" w:space="0" w:color="auto"/>
              <w:right w:val="single" w:sz="12" w:space="0" w:color="auto"/>
            </w:tcBorders>
          </w:tcPr>
          <w:p w:rsidR="00223DC0" w:rsidRPr="00223DC0" w:rsidRDefault="00223DC0" w:rsidP="00223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</w:pPr>
          </w:p>
          <w:p w:rsidR="00223DC0" w:rsidRPr="00223DC0" w:rsidRDefault="00223DC0" w:rsidP="00223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11"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«4»</w:t>
            </w:r>
          </w:p>
        </w:tc>
        <w:tc>
          <w:tcPr>
            <w:tcW w:w="5400" w:type="dxa"/>
            <w:tcBorders>
              <w:left w:val="single" w:sz="12" w:space="0" w:color="auto"/>
            </w:tcBorders>
          </w:tcPr>
          <w:p w:rsidR="00223DC0" w:rsidRPr="00223DC0" w:rsidRDefault="00223DC0" w:rsidP="00223DC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b/>
                <w:color w:val="000000"/>
                <w:spacing w:val="4"/>
                <w:sz w:val="24"/>
                <w:szCs w:val="24"/>
                <w:lang w:eastAsia="ru-RU"/>
              </w:rPr>
              <w:t>2/2</w:t>
            </w:r>
            <w:r w:rsidRPr="00223DC0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 xml:space="preserve">; </w:t>
            </w:r>
            <w:r w:rsidRPr="00223DC0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 xml:space="preserve">или </w:t>
            </w:r>
            <w:r w:rsidRPr="00223DC0">
              <w:rPr>
                <w:rFonts w:ascii="Times New Roman" w:eastAsia="Times New Roman" w:hAnsi="Times New Roman" w:cs="Times New Roman"/>
                <w:b/>
                <w:color w:val="000000"/>
                <w:spacing w:val="3"/>
                <w:sz w:val="24"/>
                <w:szCs w:val="24"/>
                <w:lang w:eastAsia="ru-RU"/>
              </w:rPr>
              <w:t>1/3</w:t>
            </w:r>
            <w:r w:rsidRPr="00223DC0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 xml:space="preserve">; </w:t>
            </w:r>
            <w:r w:rsidRPr="00223DC0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t xml:space="preserve">или </w:t>
            </w:r>
            <w:r w:rsidRPr="00223DC0">
              <w:rPr>
                <w:rFonts w:ascii="Times New Roman" w:eastAsia="Times New Roman" w:hAnsi="Times New Roman" w:cs="Times New Roman"/>
                <w:b/>
                <w:color w:val="000000"/>
                <w:spacing w:val="5"/>
                <w:sz w:val="24"/>
                <w:szCs w:val="24"/>
                <w:lang w:eastAsia="ru-RU"/>
              </w:rPr>
              <w:t>0/4</w:t>
            </w:r>
            <w:r w:rsidRPr="00223DC0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t xml:space="preserve">; </w:t>
            </w:r>
          </w:p>
          <w:p w:rsidR="00223DC0" w:rsidRPr="00223DC0" w:rsidRDefault="00223DC0" w:rsidP="00223DC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b/>
                <w:color w:val="000000"/>
                <w:spacing w:val="3"/>
                <w:sz w:val="24"/>
                <w:szCs w:val="24"/>
                <w:lang w:eastAsia="ru-RU"/>
              </w:rPr>
              <w:t>3/0</w:t>
            </w:r>
            <w:r w:rsidRPr="00223DC0">
              <w:rPr>
                <w:rFonts w:ascii="Times New Roman" w:eastAsia="Times New Roman" w:hAnsi="Times New Roman" w:cs="Times New Roman"/>
                <w:i/>
                <w:color w:val="000000"/>
                <w:spacing w:val="3"/>
                <w:sz w:val="24"/>
                <w:szCs w:val="24"/>
                <w:lang w:eastAsia="ru-RU"/>
              </w:rPr>
              <w:t>(если среди них есть однотипные)</w:t>
            </w:r>
          </w:p>
        </w:tc>
        <w:tc>
          <w:tcPr>
            <w:tcW w:w="3159" w:type="dxa"/>
            <w:tcBorders>
              <w:right w:val="single" w:sz="12" w:space="0" w:color="auto"/>
            </w:tcBorders>
          </w:tcPr>
          <w:p w:rsidR="00223DC0" w:rsidRPr="00223DC0" w:rsidRDefault="00223DC0" w:rsidP="00223D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правильно выполнено </w:t>
            </w:r>
          </w:p>
          <w:p w:rsidR="00223DC0" w:rsidRPr="00223DC0" w:rsidRDefault="00223DC0" w:rsidP="00223D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 ¾ заданий</w:t>
            </w:r>
          </w:p>
        </w:tc>
      </w:tr>
      <w:tr w:rsidR="00223DC0" w:rsidRPr="00223DC0" w:rsidTr="00E74E21">
        <w:trPr>
          <w:trHeight w:val="454"/>
        </w:trPr>
        <w:tc>
          <w:tcPr>
            <w:tcW w:w="1188" w:type="dxa"/>
            <w:tcBorders>
              <w:left w:val="single" w:sz="12" w:space="0" w:color="auto"/>
              <w:right w:val="single" w:sz="12" w:space="0" w:color="auto"/>
            </w:tcBorders>
          </w:tcPr>
          <w:p w:rsidR="00223DC0" w:rsidRPr="00223DC0" w:rsidRDefault="00223DC0" w:rsidP="00223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11"/>
                <w:sz w:val="24"/>
                <w:szCs w:val="24"/>
                <w:lang w:eastAsia="ru-RU"/>
              </w:rPr>
            </w:pPr>
          </w:p>
          <w:p w:rsidR="00223DC0" w:rsidRPr="00223DC0" w:rsidRDefault="00223DC0" w:rsidP="00223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b/>
                <w:color w:val="000000"/>
                <w:spacing w:val="11"/>
                <w:sz w:val="24"/>
                <w:szCs w:val="24"/>
                <w:lang w:eastAsia="ru-RU"/>
              </w:rPr>
              <w:t>«3»</w:t>
            </w:r>
          </w:p>
        </w:tc>
        <w:tc>
          <w:tcPr>
            <w:tcW w:w="5400" w:type="dxa"/>
            <w:tcBorders>
              <w:left w:val="single" w:sz="12" w:space="0" w:color="auto"/>
            </w:tcBorders>
          </w:tcPr>
          <w:p w:rsidR="00223DC0" w:rsidRPr="00223DC0" w:rsidRDefault="00223DC0" w:rsidP="00223DC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b/>
                <w:color w:val="000000"/>
                <w:spacing w:val="5"/>
                <w:sz w:val="24"/>
                <w:szCs w:val="24"/>
                <w:lang w:eastAsia="ru-RU"/>
              </w:rPr>
              <w:t>4/4</w:t>
            </w:r>
            <w:r w:rsidRPr="00223DC0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t xml:space="preserve">; </w:t>
            </w:r>
            <w:r w:rsidRPr="00223DC0"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 xml:space="preserve">или </w:t>
            </w:r>
            <w:r w:rsidRPr="00223DC0">
              <w:rPr>
                <w:rFonts w:ascii="Times New Roman" w:eastAsia="Times New Roman" w:hAnsi="Times New Roman" w:cs="Times New Roman"/>
                <w:b/>
                <w:color w:val="000000"/>
                <w:spacing w:val="6"/>
                <w:sz w:val="24"/>
                <w:szCs w:val="24"/>
                <w:lang w:eastAsia="ru-RU"/>
              </w:rPr>
              <w:t>3/5</w:t>
            </w:r>
            <w:r w:rsidRPr="00223DC0"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 xml:space="preserve">; </w:t>
            </w:r>
            <w:r w:rsidRPr="00223DC0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 xml:space="preserve">или  </w:t>
            </w:r>
            <w:r w:rsidRPr="00223DC0">
              <w:rPr>
                <w:rFonts w:ascii="Times New Roman" w:eastAsia="Times New Roman" w:hAnsi="Times New Roman" w:cs="Times New Roman"/>
                <w:b/>
                <w:color w:val="000000"/>
                <w:spacing w:val="4"/>
                <w:sz w:val="24"/>
                <w:szCs w:val="24"/>
                <w:lang w:eastAsia="ru-RU"/>
              </w:rPr>
              <w:t>0/7</w:t>
            </w:r>
            <w:r w:rsidRPr="00223DC0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 xml:space="preserve">;  </w:t>
            </w:r>
          </w:p>
          <w:p w:rsidR="00223DC0" w:rsidRPr="00223DC0" w:rsidRDefault="00223DC0" w:rsidP="00223D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 5  кл.</w:t>
            </w:r>
            <w:r w:rsidRPr="00223DC0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 xml:space="preserve"> допускается</w:t>
            </w:r>
            <w:r w:rsidRPr="00223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  5/4; </w:t>
            </w:r>
          </w:p>
          <w:p w:rsidR="00223DC0" w:rsidRPr="00223DC0" w:rsidRDefault="00223DC0" w:rsidP="00223DC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3"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6/6 </w:t>
            </w:r>
            <w:r w:rsidRPr="00223DC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(если </w:t>
            </w:r>
            <w:r w:rsidRPr="00223DC0">
              <w:rPr>
                <w:rFonts w:ascii="Times New Roman" w:eastAsia="Times New Roman" w:hAnsi="Times New Roman" w:cs="Times New Roman"/>
                <w:i/>
                <w:color w:val="000000"/>
                <w:spacing w:val="2"/>
                <w:sz w:val="24"/>
                <w:szCs w:val="24"/>
                <w:lang w:eastAsia="ru-RU"/>
              </w:rPr>
              <w:t>имеют</w:t>
            </w:r>
            <w:r w:rsidRPr="00223DC0">
              <w:rPr>
                <w:rFonts w:ascii="Times New Roman" w:eastAsia="Times New Roman" w:hAnsi="Times New Roman" w:cs="Times New Roman"/>
                <w:i/>
                <w:color w:val="000000"/>
                <w:spacing w:val="3"/>
                <w:sz w:val="24"/>
                <w:szCs w:val="24"/>
                <w:lang w:eastAsia="ru-RU"/>
              </w:rPr>
              <w:t>ся</w:t>
            </w:r>
            <w:r w:rsidRPr="00223DC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ошибки однотипные  и негрубые)</w:t>
            </w:r>
          </w:p>
        </w:tc>
        <w:tc>
          <w:tcPr>
            <w:tcW w:w="3159" w:type="dxa"/>
            <w:tcBorders>
              <w:right w:val="single" w:sz="12" w:space="0" w:color="auto"/>
            </w:tcBorders>
          </w:tcPr>
          <w:p w:rsidR="00223DC0" w:rsidRPr="00223DC0" w:rsidRDefault="00223DC0" w:rsidP="00223D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3DC0" w:rsidRPr="00223DC0" w:rsidRDefault="00223DC0" w:rsidP="00223D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правильно выполнено </w:t>
            </w:r>
          </w:p>
          <w:p w:rsidR="00223DC0" w:rsidRPr="00223DC0" w:rsidRDefault="00223DC0" w:rsidP="00223D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 половины заданий</w:t>
            </w:r>
          </w:p>
        </w:tc>
      </w:tr>
      <w:tr w:rsidR="00223DC0" w:rsidRPr="00223DC0" w:rsidTr="00E74E21">
        <w:trPr>
          <w:trHeight w:val="469"/>
        </w:trPr>
        <w:tc>
          <w:tcPr>
            <w:tcW w:w="1188" w:type="dxa"/>
            <w:tcBorders>
              <w:left w:val="single" w:sz="12" w:space="0" w:color="auto"/>
              <w:right w:val="single" w:sz="12" w:space="0" w:color="auto"/>
            </w:tcBorders>
          </w:tcPr>
          <w:p w:rsidR="00223DC0" w:rsidRPr="00223DC0" w:rsidRDefault="00223DC0" w:rsidP="00223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11"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b/>
                <w:color w:val="000000"/>
                <w:spacing w:val="10"/>
                <w:sz w:val="24"/>
                <w:szCs w:val="24"/>
                <w:lang w:eastAsia="ru-RU"/>
              </w:rPr>
              <w:t>«2»</w:t>
            </w:r>
          </w:p>
        </w:tc>
        <w:tc>
          <w:tcPr>
            <w:tcW w:w="5400" w:type="dxa"/>
            <w:tcBorders>
              <w:left w:val="single" w:sz="12" w:space="0" w:color="auto"/>
            </w:tcBorders>
          </w:tcPr>
          <w:p w:rsidR="00223DC0" w:rsidRPr="00223DC0" w:rsidRDefault="00223DC0" w:rsidP="00223DC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 xml:space="preserve">до 7/7; </w:t>
            </w:r>
            <w:r w:rsidRPr="00223DC0">
              <w:rPr>
                <w:rFonts w:ascii="Times New Roman" w:eastAsia="Times New Roman" w:hAnsi="Times New Roman" w:cs="Times New Roman"/>
                <w:color w:val="000000"/>
                <w:spacing w:val="19"/>
                <w:sz w:val="24"/>
                <w:szCs w:val="24"/>
                <w:lang w:eastAsia="ru-RU"/>
              </w:rPr>
              <w:t>или 6/</w:t>
            </w:r>
            <w:r w:rsidRPr="00223DC0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  <w:lang w:eastAsia="ru-RU"/>
              </w:rPr>
              <w:t>8; или 5/</w:t>
            </w:r>
            <w:r w:rsidRPr="00223DC0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9; или 8/</w:t>
            </w:r>
            <w:r w:rsidRPr="00223DC0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t xml:space="preserve">6 </w:t>
            </w:r>
          </w:p>
        </w:tc>
        <w:tc>
          <w:tcPr>
            <w:tcW w:w="3159" w:type="dxa"/>
            <w:tcBorders>
              <w:right w:val="single" w:sz="12" w:space="0" w:color="auto"/>
            </w:tcBorders>
          </w:tcPr>
          <w:p w:rsidR="00223DC0" w:rsidRPr="00223DC0" w:rsidRDefault="00223DC0" w:rsidP="00223D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выполнено </w:t>
            </w:r>
          </w:p>
          <w:p w:rsidR="00223DC0" w:rsidRPr="00223DC0" w:rsidRDefault="00223DC0" w:rsidP="00223D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более  половины заданий</w:t>
            </w:r>
          </w:p>
          <w:p w:rsidR="00223DC0" w:rsidRPr="00223DC0" w:rsidRDefault="00223DC0" w:rsidP="00223D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3DC0" w:rsidRPr="00223DC0" w:rsidTr="00E74E21">
        <w:trPr>
          <w:trHeight w:val="469"/>
        </w:trPr>
        <w:tc>
          <w:tcPr>
            <w:tcW w:w="118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23DC0" w:rsidRPr="00223DC0" w:rsidRDefault="00223DC0" w:rsidP="00223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10"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b/>
                <w:color w:val="000000"/>
                <w:spacing w:val="10"/>
                <w:sz w:val="24"/>
                <w:szCs w:val="24"/>
                <w:lang w:eastAsia="ru-RU"/>
              </w:rPr>
              <w:t>«1»</w:t>
            </w:r>
          </w:p>
        </w:tc>
        <w:tc>
          <w:tcPr>
            <w:tcW w:w="5400" w:type="dxa"/>
            <w:tcBorders>
              <w:left w:val="single" w:sz="12" w:space="0" w:color="auto"/>
              <w:bottom w:val="single" w:sz="12" w:space="0" w:color="auto"/>
            </w:tcBorders>
          </w:tcPr>
          <w:p w:rsidR="00223DC0" w:rsidRPr="00223DC0" w:rsidRDefault="00223DC0" w:rsidP="00223DC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t>при большем количестве ошибок</w:t>
            </w:r>
          </w:p>
        </w:tc>
        <w:tc>
          <w:tcPr>
            <w:tcW w:w="3159" w:type="dxa"/>
            <w:tcBorders>
              <w:bottom w:val="single" w:sz="12" w:space="0" w:color="auto"/>
              <w:right w:val="single" w:sz="12" w:space="0" w:color="auto"/>
            </w:tcBorders>
          </w:tcPr>
          <w:p w:rsidR="00223DC0" w:rsidRPr="00223DC0" w:rsidRDefault="00223DC0" w:rsidP="00223DC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не выпол</w:t>
            </w:r>
            <w:r w:rsidRPr="00223DC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softHyphen/>
            </w:r>
            <w:r w:rsidRPr="00223DC0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нено   ни одно задание</w:t>
            </w:r>
          </w:p>
        </w:tc>
      </w:tr>
    </w:tbl>
    <w:p w:rsidR="00223DC0" w:rsidRPr="00223DC0" w:rsidRDefault="00223DC0" w:rsidP="00223DC0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  <w:lang w:eastAsia="ru-RU"/>
        </w:rPr>
      </w:pPr>
    </w:p>
    <w:p w:rsidR="00223DC0" w:rsidRPr="00223DC0" w:rsidRDefault="00223DC0" w:rsidP="00223DC0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  <w:lang w:eastAsia="ru-RU"/>
        </w:rPr>
      </w:pPr>
      <w:r w:rsidRPr="00223DC0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lastRenderedPageBreak/>
        <w:t>При некоторой вариативности количества оши</w:t>
      </w:r>
      <w:r w:rsidRPr="00223DC0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бок, учитываемых при выставлении оценки за дик</w:t>
      </w:r>
      <w:r w:rsidRPr="00223DC0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тант, следует принимать во внимание </w:t>
      </w:r>
      <w:r w:rsidRPr="00223DC0">
        <w:rPr>
          <w:rFonts w:ascii="Times New Roman" w:eastAsia="Times New Roman" w:hAnsi="Times New Roman" w:cs="Times New Roman"/>
          <w:bCs/>
          <w:color w:val="000000"/>
          <w:spacing w:val="4"/>
          <w:sz w:val="24"/>
          <w:szCs w:val="24"/>
          <w:lang w:eastAsia="ru-RU"/>
        </w:rPr>
        <w:t>предел,</w:t>
      </w:r>
      <w:r w:rsidRPr="00223DC0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пре</w:t>
      </w:r>
      <w:r w:rsidRPr="00223DC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вышение которого не позволяет выставлять данную </w:t>
      </w:r>
      <w:r w:rsidRPr="00223DC0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  <w:lang w:eastAsia="ru-RU"/>
        </w:rPr>
        <w:t xml:space="preserve">оценку. Таким пределом являются </w:t>
      </w:r>
    </w:p>
    <w:p w:rsidR="00223DC0" w:rsidRPr="00223DC0" w:rsidRDefault="00223DC0" w:rsidP="00223DC0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  <w:lang w:eastAsia="ru-RU"/>
        </w:rPr>
      </w:pPr>
      <w:r w:rsidRPr="00223DC0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  <w:lang w:eastAsia="ru-RU"/>
        </w:rPr>
        <w:t xml:space="preserve">для оценки </w:t>
      </w:r>
      <w:r w:rsidRPr="00223DC0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  <w:lang w:eastAsia="ru-RU"/>
        </w:rPr>
        <w:t xml:space="preserve">«4» </w:t>
      </w:r>
      <w:r w:rsidRPr="00223DC0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— </w:t>
      </w:r>
      <w:r w:rsidRPr="00223DC0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  <w:lang w:eastAsia="ru-RU"/>
        </w:rPr>
        <w:t xml:space="preserve">2 орфографические ошибки, </w:t>
      </w:r>
    </w:p>
    <w:p w:rsidR="00223DC0" w:rsidRPr="00223DC0" w:rsidRDefault="00223DC0" w:rsidP="00223DC0">
      <w:pPr>
        <w:shd w:val="clear" w:color="auto" w:fill="FFFFFF"/>
        <w:spacing w:after="0" w:line="240" w:lineRule="auto"/>
        <w:ind w:right="-262" w:firstLine="540"/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  <w:lang w:eastAsia="ru-RU"/>
        </w:rPr>
      </w:pPr>
      <w:r w:rsidRPr="00223DC0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  <w:lang w:eastAsia="ru-RU"/>
        </w:rPr>
        <w:t>для оценки</w:t>
      </w:r>
      <w:r w:rsidRPr="00223DC0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«3» — 4 орфографические ошибки (для 4 класса – </w:t>
      </w:r>
      <w:r w:rsidRPr="00223DC0"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  <w:lang w:eastAsia="ru-RU"/>
        </w:rPr>
        <w:t xml:space="preserve">5 орфогр.ошибок), </w:t>
      </w:r>
    </w:p>
    <w:p w:rsidR="00223DC0" w:rsidRPr="00223DC0" w:rsidRDefault="00223DC0" w:rsidP="00223DC0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3DC0"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  <w:lang w:eastAsia="ru-RU"/>
        </w:rPr>
        <w:t xml:space="preserve">для оценки «2» — </w:t>
      </w:r>
      <w:r w:rsidRPr="00223DC0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7 орфографических ошибок.</w:t>
      </w:r>
    </w:p>
    <w:p w:rsidR="00223DC0" w:rsidRPr="00223DC0" w:rsidRDefault="00223DC0" w:rsidP="00223DC0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</w:pPr>
    </w:p>
    <w:p w:rsidR="00223DC0" w:rsidRPr="00223DC0" w:rsidRDefault="00223DC0" w:rsidP="00223DC0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3DC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В </w:t>
      </w:r>
      <w:r w:rsidRPr="00223DC0">
        <w:rPr>
          <w:rFonts w:ascii="Times New Roman" w:eastAsia="Times New Roman" w:hAnsi="Times New Roman" w:cs="Times New Roman"/>
          <w:bCs/>
          <w:i/>
          <w:color w:val="000000"/>
          <w:spacing w:val="-2"/>
          <w:sz w:val="24"/>
          <w:szCs w:val="24"/>
          <w:lang w:eastAsia="ru-RU"/>
        </w:rPr>
        <w:t>комплексной контрольной работе</w:t>
      </w:r>
      <w:r w:rsidRPr="00223DC0">
        <w:rPr>
          <w:rFonts w:ascii="Times New Roman" w:eastAsia="Times New Roman" w:hAnsi="Times New Roman" w:cs="Times New Roman"/>
          <w:bCs/>
          <w:color w:val="000000"/>
          <w:spacing w:val="-2"/>
          <w:sz w:val="24"/>
          <w:szCs w:val="24"/>
          <w:lang w:eastAsia="ru-RU"/>
        </w:rPr>
        <w:t>,</w:t>
      </w:r>
      <w:r w:rsidRPr="00223DC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состоящей </w:t>
      </w:r>
      <w:r w:rsidRPr="00223DC0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 xml:space="preserve">из диктанта и дополнительного </w:t>
      </w:r>
      <w:r w:rsidRPr="00223DC0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задания, выставляются две оценки за каждый </w:t>
      </w:r>
      <w:r w:rsidRPr="00223DC0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вид работы. </w:t>
      </w:r>
      <w:r w:rsidRPr="00223DC0"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  <w:lang w:eastAsia="ru-RU"/>
        </w:rPr>
        <w:t>Орфографические и пунктуацион</w:t>
      </w:r>
      <w:r w:rsidRPr="00223DC0"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  <w:lang w:eastAsia="ru-RU"/>
        </w:rPr>
        <w:softHyphen/>
      </w:r>
      <w:r w:rsidRPr="00223DC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ные ошибки, допущенные при выполнении дополнитель</w:t>
      </w:r>
      <w:r w:rsidRPr="00223DC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softHyphen/>
      </w:r>
      <w:r w:rsidRPr="00223DC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ных заданий, учитываются при выведении оценки за дик</w:t>
      </w:r>
      <w:r w:rsidRPr="00223DC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softHyphen/>
      </w:r>
      <w:r w:rsidRPr="00223DC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тант.</w:t>
      </w:r>
    </w:p>
    <w:p w:rsidR="00223DC0" w:rsidRPr="00223DC0" w:rsidRDefault="00223DC0" w:rsidP="00223D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23DC0" w:rsidRPr="00223DC0" w:rsidRDefault="00223DC0" w:rsidP="00223DC0">
      <w:pPr>
        <w:shd w:val="clear" w:color="auto" w:fill="FFFFFF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 xml:space="preserve"> Оценка сочинений </w:t>
      </w:r>
    </w:p>
    <w:p w:rsidR="00223DC0" w:rsidRPr="00223DC0" w:rsidRDefault="00223DC0" w:rsidP="00223DC0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>Сочинения</w:t>
      </w:r>
      <w:r w:rsidRPr="00223DC0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–</w:t>
      </w:r>
      <w:r w:rsidRPr="00223DC0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 xml:space="preserve"> основные формы проверки умения правильно и последовательно излагать </w:t>
      </w:r>
      <w:r w:rsidRPr="00223DC0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eastAsia="ru-RU"/>
        </w:rPr>
        <w:t>мысли, уровня речевой подготовки учащихся.</w:t>
      </w:r>
    </w:p>
    <w:p w:rsidR="00223DC0" w:rsidRPr="00223DC0" w:rsidRDefault="00223DC0" w:rsidP="00223DC0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Сочинения в 10-11</w:t>
      </w:r>
      <w:r w:rsidRPr="00223DC0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 xml:space="preserve"> классах проводятся в соответствии с требованиями раздела про</w:t>
      </w:r>
      <w:r w:rsidRPr="00223DC0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softHyphen/>
      </w:r>
      <w:r w:rsidRPr="00223DC0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граммы «Развитие навыков связной речи».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С помощью сочинений </w:t>
      </w:r>
      <w:r w:rsidRPr="00223DC0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проверяют</w:t>
      </w:r>
      <w:r w:rsidRPr="00223DC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ся: </w:t>
      </w:r>
    </w:p>
    <w:p w:rsidR="00223DC0" w:rsidRPr="00223DC0" w:rsidRDefault="00223DC0" w:rsidP="00223DC0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 w:rsidRPr="00223DC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1) умение раскрывать тему; </w:t>
      </w:r>
    </w:p>
    <w:p w:rsidR="00223DC0" w:rsidRPr="00223DC0" w:rsidRDefault="00223DC0" w:rsidP="00223DC0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223DC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2) умение использо</w:t>
      </w:r>
      <w:r w:rsidRPr="00223DC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softHyphen/>
      </w:r>
      <w:r w:rsidRPr="00223DC0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вать языковые средства в соответствии со стилем, </w:t>
      </w:r>
      <w:r w:rsidRPr="00223DC0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темой и задачей </w:t>
      </w:r>
    </w:p>
    <w:p w:rsidR="00223DC0" w:rsidRPr="00223DC0" w:rsidRDefault="00223DC0" w:rsidP="00223DC0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223DC0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    высказывания; </w:t>
      </w:r>
    </w:p>
    <w:p w:rsidR="00223DC0" w:rsidRPr="00223DC0" w:rsidRDefault="00223DC0" w:rsidP="00223DC0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3DC0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3) соблюдение язы</w:t>
      </w:r>
      <w:r w:rsidRPr="00223DC0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softHyphen/>
      </w:r>
      <w:r w:rsidRPr="00223DC0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>ковых норм и правил правописания.</w:t>
      </w:r>
    </w:p>
    <w:p w:rsidR="00223DC0" w:rsidRPr="00223DC0" w:rsidRDefault="00223DC0" w:rsidP="00223DC0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</w:pPr>
    </w:p>
    <w:p w:rsidR="00223DC0" w:rsidRPr="00223DC0" w:rsidRDefault="00223DC0" w:rsidP="00223DC0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Любое сочинение</w:t>
      </w:r>
      <w:r w:rsidRPr="00223DC0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 оценивается дву</w:t>
      </w:r>
      <w:r w:rsidRPr="00223DC0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мя отметками: первая ставится за </w:t>
      </w:r>
      <w:r w:rsidRPr="00223DC0">
        <w:rPr>
          <w:rFonts w:ascii="Times New Roman" w:eastAsia="Times New Roman" w:hAnsi="Times New Roman" w:cs="Times New Roman"/>
          <w:i/>
          <w:color w:val="000000"/>
          <w:spacing w:val="3"/>
          <w:sz w:val="24"/>
          <w:szCs w:val="24"/>
          <w:lang w:eastAsia="ru-RU"/>
        </w:rPr>
        <w:t xml:space="preserve">содержание </w:t>
      </w:r>
      <w:r w:rsidRPr="00223DC0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и</w:t>
      </w:r>
      <w:r w:rsidRPr="00223DC0">
        <w:rPr>
          <w:rFonts w:ascii="Times New Roman" w:eastAsia="Times New Roman" w:hAnsi="Times New Roman" w:cs="Times New Roman"/>
          <w:i/>
          <w:color w:val="000000"/>
          <w:spacing w:val="3"/>
          <w:sz w:val="24"/>
          <w:szCs w:val="24"/>
          <w:lang w:eastAsia="ru-RU"/>
        </w:rPr>
        <w:t xml:space="preserve"> ре</w:t>
      </w:r>
      <w:r w:rsidRPr="00223DC0">
        <w:rPr>
          <w:rFonts w:ascii="Times New Roman" w:eastAsia="Times New Roman" w:hAnsi="Times New Roman" w:cs="Times New Roman"/>
          <w:i/>
          <w:color w:val="000000"/>
          <w:spacing w:val="3"/>
          <w:sz w:val="24"/>
          <w:szCs w:val="24"/>
          <w:lang w:eastAsia="ru-RU"/>
        </w:rPr>
        <w:softHyphen/>
      </w:r>
      <w:r w:rsidRPr="00223DC0">
        <w:rPr>
          <w:rFonts w:ascii="Times New Roman" w:eastAsia="Times New Roman" w:hAnsi="Times New Roman" w:cs="Times New Roman"/>
          <w:i/>
          <w:color w:val="000000"/>
          <w:spacing w:val="1"/>
          <w:sz w:val="24"/>
          <w:szCs w:val="24"/>
          <w:lang w:eastAsia="ru-RU"/>
        </w:rPr>
        <w:t>чевое</w:t>
      </w:r>
      <w:r w:rsidRPr="00223DC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оформление, вторая — за </w:t>
      </w:r>
      <w:r w:rsidRPr="00223DC0">
        <w:rPr>
          <w:rFonts w:ascii="Times New Roman" w:eastAsia="Times New Roman" w:hAnsi="Times New Roman" w:cs="Times New Roman"/>
          <w:i/>
          <w:color w:val="000000"/>
          <w:spacing w:val="1"/>
          <w:sz w:val="24"/>
          <w:szCs w:val="24"/>
          <w:lang w:eastAsia="ru-RU"/>
        </w:rPr>
        <w:t>грамотность</w:t>
      </w:r>
      <w:r w:rsidRPr="00223DC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, т. е. за </w:t>
      </w:r>
      <w:r w:rsidRPr="00223DC0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 xml:space="preserve">соблюдение орфографических, пунктуационных и </w:t>
      </w:r>
      <w:r w:rsidRPr="00223DC0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языковых норм. Обе оценки считаются оценками </w:t>
      </w:r>
      <w:r w:rsidRPr="00223DC0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по русскому языку, за исключением случаев, когда проводится работа, проверяющая знания учащихся по литературе. В этом случае первая оценка (за со</w:t>
      </w:r>
      <w:r w:rsidRPr="00223DC0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держание и речь) считается оценкой по литературе. </w:t>
      </w:r>
      <w:r w:rsidRPr="00223DC0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>Содержание сочинения и изложения оценивает</w:t>
      </w:r>
      <w:r w:rsidRPr="00223DC0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ся по следующим критериям:</w:t>
      </w:r>
    </w:p>
    <w:p w:rsidR="00223DC0" w:rsidRPr="00223DC0" w:rsidRDefault="00223DC0" w:rsidP="00223DC0">
      <w:pPr>
        <w:widowControl w:val="0"/>
        <w:numPr>
          <w:ilvl w:val="0"/>
          <w:numId w:val="23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3DC0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eastAsia="ru-RU"/>
        </w:rPr>
        <w:t xml:space="preserve">соответствие работы ученика теме и основной </w:t>
      </w:r>
      <w:r w:rsidRPr="00223DC0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мысли;</w:t>
      </w:r>
    </w:p>
    <w:p w:rsidR="00223DC0" w:rsidRPr="00223DC0" w:rsidRDefault="00223DC0" w:rsidP="00223DC0">
      <w:pPr>
        <w:widowControl w:val="0"/>
        <w:numPr>
          <w:ilvl w:val="0"/>
          <w:numId w:val="23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3DC0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 xml:space="preserve">полнота раскрытия темы; </w:t>
      </w:r>
      <w:r w:rsidRPr="00223DC0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правильность фактического материала; </w:t>
      </w:r>
    </w:p>
    <w:p w:rsidR="00223DC0" w:rsidRPr="00223DC0" w:rsidRDefault="00223DC0" w:rsidP="00223DC0">
      <w:pPr>
        <w:widowControl w:val="0"/>
        <w:numPr>
          <w:ilvl w:val="0"/>
          <w:numId w:val="23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3DC0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п</w:t>
      </w:r>
      <w:r w:rsidRPr="00223DC0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оследовательность изложения.</w:t>
      </w:r>
    </w:p>
    <w:p w:rsidR="00223DC0" w:rsidRPr="00223DC0" w:rsidRDefault="00223DC0" w:rsidP="00223D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3DC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При   оценке  речевого оформления  сочинений </w:t>
      </w:r>
      <w:r w:rsidRPr="00223DC0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  <w:t>и изложений учитывается:</w:t>
      </w:r>
    </w:p>
    <w:p w:rsidR="00223DC0" w:rsidRPr="00223DC0" w:rsidRDefault="00223DC0" w:rsidP="00223DC0">
      <w:pPr>
        <w:widowControl w:val="0"/>
        <w:numPr>
          <w:ilvl w:val="0"/>
          <w:numId w:val="23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3DC0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разнообразие словаря и грамматического строя </w:t>
      </w:r>
      <w:r w:rsidRPr="00223DC0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речи;</w:t>
      </w:r>
    </w:p>
    <w:p w:rsidR="00223DC0" w:rsidRPr="00223DC0" w:rsidRDefault="00223DC0" w:rsidP="00223DC0">
      <w:pPr>
        <w:widowControl w:val="0"/>
        <w:numPr>
          <w:ilvl w:val="0"/>
          <w:numId w:val="23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3DC0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стилевое единство и выразительность речи;</w:t>
      </w:r>
    </w:p>
    <w:p w:rsidR="00223DC0" w:rsidRPr="00223DC0" w:rsidRDefault="00223DC0" w:rsidP="00223DC0">
      <w:pPr>
        <w:widowControl w:val="0"/>
        <w:numPr>
          <w:ilvl w:val="0"/>
          <w:numId w:val="23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3DC0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число речевых недочетов.</w:t>
      </w:r>
    </w:p>
    <w:p w:rsidR="00223DC0" w:rsidRPr="00223DC0" w:rsidRDefault="00223DC0" w:rsidP="00223DC0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</w:pPr>
      <w:r w:rsidRPr="00223DC0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Грамотность оценивается по числу допущенных учеником ошибок — орфографических, пунктуаци</w:t>
      </w:r>
      <w:r w:rsidRPr="00223DC0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>онных и грамматических.</w:t>
      </w:r>
    </w:p>
    <w:p w:rsidR="00223DC0" w:rsidRPr="00223DC0" w:rsidRDefault="00223DC0" w:rsidP="00223D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23DC0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>Основные критерии оценки</w:t>
      </w:r>
      <w:r w:rsidRPr="00223D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творческой работы</w:t>
      </w:r>
    </w:p>
    <w:p w:rsidR="00223DC0" w:rsidRPr="00223DC0" w:rsidRDefault="00223DC0" w:rsidP="00223DC0">
      <w:pPr>
        <w:spacing w:after="0" w:line="240" w:lineRule="auto"/>
        <w:ind w:firstLine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28"/>
        <w:gridCol w:w="6120"/>
        <w:gridCol w:w="2799"/>
      </w:tblGrid>
      <w:tr w:rsidR="00223DC0" w:rsidRPr="00223DC0" w:rsidTr="00E74E21">
        <w:trPr>
          <w:trHeight w:val="421"/>
        </w:trPr>
        <w:tc>
          <w:tcPr>
            <w:tcW w:w="828" w:type="dxa"/>
          </w:tcPr>
          <w:p w:rsidR="00223DC0" w:rsidRPr="00223DC0" w:rsidRDefault="00223DC0" w:rsidP="00223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Оценка</w:t>
            </w:r>
          </w:p>
        </w:tc>
        <w:tc>
          <w:tcPr>
            <w:tcW w:w="6120" w:type="dxa"/>
          </w:tcPr>
          <w:p w:rsidR="00223DC0" w:rsidRPr="00223DC0" w:rsidRDefault="00223DC0" w:rsidP="00223DC0">
            <w:pPr>
              <w:shd w:val="clear" w:color="auto" w:fill="FFFFFF"/>
              <w:spacing w:after="0" w:line="240" w:lineRule="auto"/>
              <w:ind w:firstLine="54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Содержание и речь</w:t>
            </w:r>
          </w:p>
          <w:p w:rsidR="00223DC0" w:rsidRPr="00223DC0" w:rsidRDefault="00223DC0" w:rsidP="00223DC0">
            <w:pPr>
              <w:shd w:val="clear" w:color="auto" w:fill="FFFFFF"/>
              <w:spacing w:after="0" w:line="240" w:lineRule="auto"/>
              <w:ind w:firstLine="5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  <w:t xml:space="preserve">( </w:t>
            </w:r>
            <w:r w:rsidRPr="00223DC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  <w:lang w:eastAsia="ru-RU"/>
              </w:rPr>
              <w:t xml:space="preserve">0 </w:t>
            </w:r>
            <w:r w:rsidRPr="00223DC0">
              <w:rPr>
                <w:rFonts w:ascii="Times New Roman" w:eastAsia="Times New Roman" w:hAnsi="Times New Roman" w:cs="Times New Roman"/>
                <w:bCs/>
                <w:i/>
                <w:color w:val="000000"/>
                <w:spacing w:val="-2"/>
                <w:sz w:val="24"/>
                <w:szCs w:val="24"/>
                <w:lang w:eastAsia="ru-RU"/>
              </w:rPr>
              <w:t xml:space="preserve">недочёт в содержании –  </w:t>
            </w:r>
            <w:r w:rsidRPr="00223DC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  <w:lang w:eastAsia="ru-RU"/>
              </w:rPr>
              <w:t xml:space="preserve">0  </w:t>
            </w:r>
            <w:r w:rsidRPr="00223DC0">
              <w:rPr>
                <w:rFonts w:ascii="Times New Roman" w:eastAsia="Times New Roman" w:hAnsi="Times New Roman" w:cs="Times New Roman"/>
                <w:bCs/>
                <w:i/>
                <w:color w:val="000000"/>
                <w:spacing w:val="-2"/>
                <w:sz w:val="24"/>
                <w:szCs w:val="24"/>
                <w:lang w:eastAsia="ru-RU"/>
              </w:rPr>
              <w:t>речевой недочёт</w:t>
            </w:r>
            <w:r w:rsidRPr="00223DC0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799" w:type="dxa"/>
          </w:tcPr>
          <w:p w:rsidR="00223DC0" w:rsidRPr="00223DC0" w:rsidRDefault="00223DC0" w:rsidP="00223DC0">
            <w:pPr>
              <w:shd w:val="clear" w:color="auto" w:fill="FFFFFF"/>
              <w:spacing w:after="0" w:line="240" w:lineRule="auto"/>
              <w:ind w:firstLine="72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  <w:lang w:eastAsia="ru-RU"/>
              </w:rPr>
              <w:t xml:space="preserve">       Грамотность</w:t>
            </w:r>
          </w:p>
          <w:p w:rsidR="00E74E21" w:rsidRDefault="00223DC0" w:rsidP="00223DC0">
            <w:pPr>
              <w:shd w:val="clear" w:color="auto" w:fill="FFFFFF"/>
              <w:spacing w:after="0" w:line="240" w:lineRule="auto"/>
              <w:ind w:right="-288"/>
              <w:rPr>
                <w:rFonts w:ascii="Times New Roman" w:eastAsia="Times New Roman" w:hAnsi="Times New Roman" w:cs="Times New Roman"/>
                <w:bCs/>
                <w:i/>
                <w:color w:val="000000"/>
                <w:spacing w:val="-2"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  <w:lang w:eastAsia="ru-RU"/>
              </w:rPr>
              <w:t xml:space="preserve">0 </w:t>
            </w:r>
            <w:r w:rsidRPr="00223DC0">
              <w:rPr>
                <w:rFonts w:ascii="Times New Roman" w:eastAsia="Times New Roman" w:hAnsi="Times New Roman" w:cs="Times New Roman"/>
                <w:bCs/>
                <w:i/>
                <w:color w:val="000000"/>
                <w:spacing w:val="-2"/>
                <w:sz w:val="24"/>
                <w:szCs w:val="24"/>
                <w:lang w:eastAsia="ru-RU"/>
              </w:rPr>
              <w:t xml:space="preserve">орф. ош.–  </w:t>
            </w:r>
            <w:r w:rsidRPr="00223DC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  <w:lang w:eastAsia="ru-RU"/>
              </w:rPr>
              <w:t xml:space="preserve">0 </w:t>
            </w:r>
            <w:r w:rsidRPr="00223DC0">
              <w:rPr>
                <w:rFonts w:ascii="Times New Roman" w:eastAsia="Times New Roman" w:hAnsi="Times New Roman" w:cs="Times New Roman"/>
                <w:bCs/>
                <w:i/>
                <w:color w:val="000000"/>
                <w:spacing w:val="-2"/>
                <w:sz w:val="24"/>
                <w:szCs w:val="24"/>
                <w:lang w:eastAsia="ru-RU"/>
              </w:rPr>
              <w:t xml:space="preserve">пунк. </w:t>
            </w:r>
            <w:r w:rsidR="00E74E21" w:rsidRPr="00223DC0">
              <w:rPr>
                <w:rFonts w:ascii="Times New Roman" w:eastAsia="Times New Roman" w:hAnsi="Times New Roman" w:cs="Times New Roman"/>
                <w:bCs/>
                <w:i/>
                <w:color w:val="000000"/>
                <w:spacing w:val="-2"/>
                <w:sz w:val="24"/>
                <w:szCs w:val="24"/>
                <w:lang w:eastAsia="ru-RU"/>
              </w:rPr>
              <w:t>О</w:t>
            </w:r>
            <w:r w:rsidRPr="00223DC0">
              <w:rPr>
                <w:rFonts w:ascii="Times New Roman" w:eastAsia="Times New Roman" w:hAnsi="Times New Roman" w:cs="Times New Roman"/>
                <w:bCs/>
                <w:i/>
                <w:color w:val="000000"/>
                <w:spacing w:val="-2"/>
                <w:sz w:val="24"/>
                <w:szCs w:val="24"/>
                <w:lang w:eastAsia="ru-RU"/>
              </w:rPr>
              <w:t>ш</w:t>
            </w:r>
          </w:p>
          <w:p w:rsidR="00223DC0" w:rsidRPr="00223DC0" w:rsidRDefault="00223DC0" w:rsidP="00223DC0">
            <w:pPr>
              <w:shd w:val="clear" w:color="auto" w:fill="FFFFFF"/>
              <w:spacing w:after="0" w:line="240" w:lineRule="auto"/>
              <w:ind w:right="-288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bCs/>
                <w:i/>
                <w:color w:val="000000"/>
                <w:spacing w:val="-2"/>
                <w:sz w:val="24"/>
                <w:szCs w:val="24"/>
                <w:lang w:eastAsia="ru-RU"/>
              </w:rPr>
              <w:t xml:space="preserve">. – </w:t>
            </w:r>
            <w:r w:rsidRPr="00223DC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  <w:lang w:eastAsia="ru-RU"/>
              </w:rPr>
              <w:t>0</w:t>
            </w:r>
            <w:r w:rsidRPr="00223DC0">
              <w:rPr>
                <w:rFonts w:ascii="Times New Roman" w:eastAsia="Times New Roman" w:hAnsi="Times New Roman" w:cs="Times New Roman"/>
                <w:bCs/>
                <w:i/>
                <w:color w:val="000000"/>
                <w:spacing w:val="-2"/>
                <w:sz w:val="24"/>
                <w:szCs w:val="24"/>
                <w:lang w:eastAsia="ru-RU"/>
              </w:rPr>
              <w:t>гр.ош.</w:t>
            </w:r>
          </w:p>
        </w:tc>
      </w:tr>
      <w:tr w:rsidR="00223DC0" w:rsidRPr="00223DC0" w:rsidTr="00E74E21">
        <w:trPr>
          <w:trHeight w:val="421"/>
        </w:trPr>
        <w:tc>
          <w:tcPr>
            <w:tcW w:w="828" w:type="dxa"/>
          </w:tcPr>
          <w:p w:rsidR="00223DC0" w:rsidRPr="00223DC0" w:rsidRDefault="00223DC0" w:rsidP="00223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«5»</w:t>
            </w:r>
          </w:p>
        </w:tc>
        <w:tc>
          <w:tcPr>
            <w:tcW w:w="6120" w:type="dxa"/>
          </w:tcPr>
          <w:p w:rsidR="00223DC0" w:rsidRPr="00223DC0" w:rsidRDefault="00223DC0" w:rsidP="00223DC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1. Содержание работы полно</w:t>
            </w:r>
            <w:r w:rsidRPr="00223DC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стью соответствует теме.</w:t>
            </w:r>
          </w:p>
          <w:p w:rsidR="00223DC0" w:rsidRPr="00223DC0" w:rsidRDefault="00223DC0" w:rsidP="00223DC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Фактические ошибки от</w:t>
            </w:r>
            <w:r w:rsidRPr="00223DC0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сутствуют.</w:t>
            </w:r>
          </w:p>
          <w:p w:rsidR="00223DC0" w:rsidRPr="00223DC0" w:rsidRDefault="00223DC0" w:rsidP="00223DC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3. Содержание излагается </w:t>
            </w:r>
            <w:r w:rsidRPr="00223DC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последовательно.</w:t>
            </w:r>
          </w:p>
          <w:p w:rsidR="00223DC0" w:rsidRPr="00223DC0" w:rsidRDefault="00223DC0" w:rsidP="00223DC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4. Работа отличается богатст</w:t>
            </w:r>
            <w:r w:rsidRPr="00223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вом словаря, разнообразием</w:t>
            </w:r>
          </w:p>
          <w:p w:rsidR="00223DC0" w:rsidRPr="00223DC0" w:rsidRDefault="00223DC0" w:rsidP="00223DC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используемых синтаксических конструкций,</w:t>
            </w:r>
          </w:p>
          <w:p w:rsidR="00223DC0" w:rsidRPr="00223DC0" w:rsidRDefault="00223DC0" w:rsidP="00223DC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точно</w:t>
            </w:r>
            <w:r w:rsidRPr="00223DC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стью словоупотребления. </w:t>
            </w:r>
          </w:p>
          <w:p w:rsidR="00223DC0" w:rsidRPr="00223DC0" w:rsidRDefault="00223DC0" w:rsidP="00223DC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5. Достигнуто стилевое един</w:t>
            </w:r>
            <w:r w:rsidRPr="00223DC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 xml:space="preserve">ство и выразительность </w:t>
            </w:r>
            <w:r w:rsidRPr="00223DC0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текста.</w:t>
            </w:r>
          </w:p>
          <w:p w:rsidR="00223DC0" w:rsidRPr="00223DC0" w:rsidRDefault="00223DC0" w:rsidP="00223DC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u w:val="single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u w:val="single"/>
                <w:lang w:eastAsia="ru-RU"/>
              </w:rPr>
              <w:lastRenderedPageBreak/>
              <w:t xml:space="preserve">В целом в работе допускается: </w:t>
            </w:r>
          </w:p>
          <w:p w:rsidR="00223DC0" w:rsidRPr="00223DC0" w:rsidRDefault="00223DC0" w:rsidP="00223DC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 xml:space="preserve">1 </w:t>
            </w:r>
            <w:r w:rsidRPr="00223DC0">
              <w:rPr>
                <w:rFonts w:ascii="Times New Roman" w:eastAsia="Times New Roman" w:hAnsi="Times New Roman" w:cs="Times New Roman"/>
                <w:i/>
                <w:color w:val="000000"/>
                <w:spacing w:val="-7"/>
                <w:sz w:val="24"/>
                <w:szCs w:val="24"/>
                <w:lang w:eastAsia="ru-RU"/>
              </w:rPr>
              <w:t>недочёт в содержании и</w:t>
            </w:r>
            <w:r w:rsidRPr="00223DC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— </w:t>
            </w:r>
            <w:r w:rsidRPr="00223DC0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>1</w:t>
            </w:r>
            <w:r w:rsidRPr="00223DC0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  <w:t>-</w:t>
            </w:r>
            <w:r w:rsidRPr="00223DC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 xml:space="preserve">2 </w:t>
            </w:r>
            <w:r w:rsidRPr="00223DC0">
              <w:rPr>
                <w:rFonts w:ascii="Times New Roman" w:eastAsia="Times New Roman" w:hAnsi="Times New Roman" w:cs="Times New Roman"/>
                <w:i/>
                <w:color w:val="000000"/>
                <w:spacing w:val="-3"/>
                <w:sz w:val="24"/>
                <w:szCs w:val="24"/>
                <w:lang w:eastAsia="ru-RU"/>
              </w:rPr>
              <w:t>речевых недочёта</w:t>
            </w:r>
          </w:p>
        </w:tc>
        <w:tc>
          <w:tcPr>
            <w:tcW w:w="2799" w:type="dxa"/>
          </w:tcPr>
          <w:p w:rsidR="00223DC0" w:rsidRPr="00223DC0" w:rsidRDefault="00223DC0" w:rsidP="00223DC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u w:val="single"/>
                <w:lang w:eastAsia="ru-RU"/>
              </w:rPr>
            </w:pPr>
          </w:p>
          <w:p w:rsidR="00223DC0" w:rsidRPr="00223DC0" w:rsidRDefault="00223DC0" w:rsidP="00223DC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u w:val="single"/>
                <w:lang w:eastAsia="ru-RU"/>
              </w:rPr>
            </w:pPr>
          </w:p>
          <w:p w:rsidR="00223DC0" w:rsidRPr="00223DC0" w:rsidRDefault="00223DC0" w:rsidP="00223DC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u w:val="single"/>
                <w:lang w:eastAsia="ru-RU"/>
              </w:rPr>
            </w:pPr>
          </w:p>
          <w:p w:rsidR="00223DC0" w:rsidRPr="00223DC0" w:rsidRDefault="00223DC0" w:rsidP="00223DC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u w:val="single"/>
                <w:lang w:eastAsia="ru-RU"/>
              </w:rPr>
            </w:pPr>
          </w:p>
          <w:p w:rsidR="00223DC0" w:rsidRPr="00223DC0" w:rsidRDefault="00223DC0" w:rsidP="00223DC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u w:val="single"/>
                <w:lang w:eastAsia="ru-RU"/>
              </w:rPr>
            </w:pPr>
          </w:p>
          <w:p w:rsidR="00223DC0" w:rsidRPr="00223DC0" w:rsidRDefault="00223DC0" w:rsidP="00223DC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u w:val="single"/>
                <w:lang w:eastAsia="ru-RU"/>
              </w:rPr>
            </w:pPr>
          </w:p>
          <w:p w:rsidR="00223DC0" w:rsidRPr="00223DC0" w:rsidRDefault="00223DC0" w:rsidP="00223DC0">
            <w:pPr>
              <w:shd w:val="clear" w:color="auto" w:fill="FFFFFF"/>
              <w:spacing w:after="0" w:line="240" w:lineRule="auto"/>
              <w:ind w:left="432"/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u w:val="single"/>
                <w:lang w:eastAsia="ru-RU"/>
              </w:rPr>
              <w:t>Допускается</w:t>
            </w:r>
            <w:r w:rsidRPr="00223DC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 xml:space="preserve">: </w:t>
            </w:r>
          </w:p>
          <w:p w:rsidR="00223DC0" w:rsidRPr="00223DC0" w:rsidRDefault="00223DC0" w:rsidP="00223DC0">
            <w:pPr>
              <w:shd w:val="clear" w:color="auto" w:fill="FFFFFF"/>
              <w:spacing w:after="0" w:line="240" w:lineRule="auto"/>
              <w:ind w:left="432" w:firstLine="432"/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 xml:space="preserve"> 1 </w:t>
            </w:r>
            <w:r w:rsidRPr="00223DC0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  <w:t>– 0 – 0</w:t>
            </w:r>
          </w:p>
          <w:p w:rsidR="00223DC0" w:rsidRPr="00223DC0" w:rsidRDefault="00223DC0" w:rsidP="00223DC0">
            <w:pPr>
              <w:shd w:val="clear" w:color="auto" w:fill="FFFFFF"/>
              <w:spacing w:after="0" w:line="240" w:lineRule="auto"/>
              <w:ind w:left="432"/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lastRenderedPageBreak/>
              <w:t xml:space="preserve">или </w:t>
            </w:r>
            <w:r w:rsidRPr="00223DC0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  <w:t xml:space="preserve">0 – </w:t>
            </w:r>
            <w:r w:rsidRPr="00223DC0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>1</w:t>
            </w:r>
            <w:r w:rsidRPr="00223DC0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  <w:t xml:space="preserve"> – 0</w:t>
            </w:r>
          </w:p>
          <w:p w:rsidR="00223DC0" w:rsidRPr="00223DC0" w:rsidRDefault="00223DC0" w:rsidP="00223DC0">
            <w:pPr>
              <w:shd w:val="clear" w:color="auto" w:fill="FFFFFF"/>
              <w:spacing w:after="0" w:line="240" w:lineRule="auto"/>
              <w:ind w:left="432"/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или  </w:t>
            </w:r>
            <w:r w:rsidRPr="00223DC0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 xml:space="preserve">0 </w:t>
            </w:r>
            <w:r w:rsidRPr="00223DC0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  <w:t>– 0 – 1</w:t>
            </w:r>
          </w:p>
        </w:tc>
      </w:tr>
      <w:tr w:rsidR="00223DC0" w:rsidRPr="00223DC0" w:rsidTr="00E74E21">
        <w:trPr>
          <w:trHeight w:val="421"/>
        </w:trPr>
        <w:tc>
          <w:tcPr>
            <w:tcW w:w="828" w:type="dxa"/>
          </w:tcPr>
          <w:p w:rsidR="00223DC0" w:rsidRPr="00223DC0" w:rsidRDefault="00223DC0" w:rsidP="00223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«4»</w:t>
            </w:r>
          </w:p>
        </w:tc>
        <w:tc>
          <w:tcPr>
            <w:tcW w:w="6120" w:type="dxa"/>
          </w:tcPr>
          <w:p w:rsidR="00223DC0" w:rsidRPr="00223DC0" w:rsidRDefault="00223DC0" w:rsidP="00223DC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1. Содержание работы в ос</w:t>
            </w:r>
            <w:r w:rsidRPr="00223DC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новном  соответствует теме </w:t>
            </w:r>
            <w:r w:rsidRPr="00223DC0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(имеются незначительные </w:t>
            </w:r>
            <w:r w:rsidRPr="00223DC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отклонения от темы).</w:t>
            </w:r>
          </w:p>
          <w:p w:rsidR="00223DC0" w:rsidRPr="00223DC0" w:rsidRDefault="00223DC0" w:rsidP="00223DC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2. Содержание в основном достоверно, но имеются еди</w:t>
            </w:r>
            <w:r w:rsidRPr="00223DC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ничные фактические неточ</w:t>
            </w:r>
            <w:r w:rsidRPr="00223DC0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ности.</w:t>
            </w:r>
          </w:p>
          <w:p w:rsidR="00223DC0" w:rsidRPr="00223DC0" w:rsidRDefault="00223DC0" w:rsidP="00223DC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3. Имеются   незначительные нарушения     последователь</w:t>
            </w:r>
            <w:r w:rsidRPr="00223DC0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ности в изложении мыслей.</w:t>
            </w:r>
          </w:p>
          <w:p w:rsidR="00223DC0" w:rsidRPr="00223DC0" w:rsidRDefault="00223DC0" w:rsidP="00223DC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 Лексический и граммати</w:t>
            </w:r>
            <w:r w:rsidRPr="00223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</w:r>
            <w:r w:rsidRPr="00223DC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ческий строй речи достаточ</w:t>
            </w:r>
            <w:r w:rsidRPr="00223DC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но разнообразен.</w:t>
            </w:r>
          </w:p>
          <w:p w:rsidR="00223DC0" w:rsidRPr="00223DC0" w:rsidRDefault="00223DC0" w:rsidP="00223DC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5. Стиль работы отличается </w:t>
            </w:r>
            <w:r w:rsidRPr="00223DC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единством и достаточной вы</w:t>
            </w:r>
            <w:r w:rsidRPr="00223DC0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разительностью.</w:t>
            </w:r>
          </w:p>
          <w:p w:rsidR="00223DC0" w:rsidRPr="00223DC0" w:rsidRDefault="00223DC0" w:rsidP="00223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u w:val="single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u w:val="single"/>
                <w:lang w:eastAsia="ru-RU"/>
              </w:rPr>
              <w:t xml:space="preserve">В целом в работе допускается: </w:t>
            </w:r>
          </w:p>
          <w:p w:rsidR="00223DC0" w:rsidRPr="00223DC0" w:rsidRDefault="00223DC0" w:rsidP="00223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2 </w:t>
            </w:r>
            <w:r w:rsidRPr="00223DC0">
              <w:rPr>
                <w:rFonts w:ascii="Times New Roman" w:eastAsia="Times New Roman" w:hAnsi="Times New Roman" w:cs="Times New Roman"/>
                <w:i/>
                <w:color w:val="000000"/>
                <w:spacing w:val="-4"/>
                <w:sz w:val="24"/>
                <w:szCs w:val="24"/>
                <w:lang w:eastAsia="ru-RU"/>
              </w:rPr>
              <w:t>недочета в содер</w:t>
            </w:r>
            <w:r w:rsidRPr="00223DC0">
              <w:rPr>
                <w:rFonts w:ascii="Times New Roman" w:eastAsia="Times New Roman" w:hAnsi="Times New Roman" w:cs="Times New Roman"/>
                <w:i/>
                <w:color w:val="000000"/>
                <w:spacing w:val="-4"/>
                <w:sz w:val="24"/>
                <w:szCs w:val="24"/>
                <w:lang w:eastAsia="ru-RU"/>
              </w:rPr>
              <w:softHyphen/>
            </w:r>
            <w:r w:rsidRPr="00223DC0">
              <w:rPr>
                <w:rFonts w:ascii="Times New Roman" w:eastAsia="Times New Roman" w:hAnsi="Times New Roman" w:cs="Times New Roman"/>
                <w:i/>
                <w:color w:val="000000"/>
                <w:spacing w:val="-3"/>
                <w:sz w:val="24"/>
                <w:szCs w:val="24"/>
                <w:lang w:eastAsia="ru-RU"/>
              </w:rPr>
              <w:t>жании</w:t>
            </w:r>
            <w:r w:rsidRPr="00223DC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—</w:t>
            </w:r>
            <w:r w:rsidRPr="00223DC0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 xml:space="preserve">3-4 </w:t>
            </w:r>
            <w:r w:rsidRPr="00223DC0">
              <w:rPr>
                <w:rFonts w:ascii="Times New Roman" w:eastAsia="Times New Roman" w:hAnsi="Times New Roman" w:cs="Times New Roman"/>
                <w:i/>
                <w:color w:val="000000"/>
                <w:spacing w:val="-5"/>
                <w:sz w:val="24"/>
                <w:szCs w:val="24"/>
                <w:lang w:eastAsia="ru-RU"/>
              </w:rPr>
              <w:t>речевых недочетов</w:t>
            </w:r>
          </w:p>
        </w:tc>
        <w:tc>
          <w:tcPr>
            <w:tcW w:w="2799" w:type="dxa"/>
          </w:tcPr>
          <w:p w:rsidR="00223DC0" w:rsidRPr="00223DC0" w:rsidRDefault="00223DC0" w:rsidP="00223DC0">
            <w:pPr>
              <w:shd w:val="clear" w:color="auto" w:fill="FFFFFF"/>
              <w:spacing w:after="0" w:line="240" w:lineRule="auto"/>
              <w:ind w:left="432"/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u w:val="single"/>
                <w:lang w:eastAsia="ru-RU"/>
              </w:rPr>
            </w:pPr>
          </w:p>
          <w:p w:rsidR="00223DC0" w:rsidRPr="00223DC0" w:rsidRDefault="00223DC0" w:rsidP="00223DC0">
            <w:pPr>
              <w:shd w:val="clear" w:color="auto" w:fill="FFFFFF"/>
              <w:spacing w:after="0" w:line="240" w:lineRule="auto"/>
              <w:ind w:left="432"/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u w:val="single"/>
                <w:lang w:eastAsia="ru-RU"/>
              </w:rPr>
            </w:pPr>
          </w:p>
          <w:p w:rsidR="00223DC0" w:rsidRPr="00223DC0" w:rsidRDefault="00223DC0" w:rsidP="00223DC0">
            <w:pPr>
              <w:shd w:val="clear" w:color="auto" w:fill="FFFFFF"/>
              <w:spacing w:after="0" w:line="240" w:lineRule="auto"/>
              <w:ind w:left="432"/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u w:val="single"/>
                <w:lang w:eastAsia="ru-RU"/>
              </w:rPr>
            </w:pPr>
          </w:p>
          <w:p w:rsidR="00223DC0" w:rsidRPr="00223DC0" w:rsidRDefault="00223DC0" w:rsidP="00223DC0">
            <w:pPr>
              <w:shd w:val="clear" w:color="auto" w:fill="FFFFFF"/>
              <w:spacing w:after="0" w:line="240" w:lineRule="auto"/>
              <w:ind w:left="432"/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u w:val="single"/>
                <w:lang w:eastAsia="ru-RU"/>
              </w:rPr>
            </w:pPr>
          </w:p>
          <w:p w:rsidR="00223DC0" w:rsidRPr="00223DC0" w:rsidRDefault="00223DC0" w:rsidP="00223DC0">
            <w:pPr>
              <w:shd w:val="clear" w:color="auto" w:fill="FFFFFF"/>
              <w:spacing w:after="0" w:line="240" w:lineRule="auto"/>
              <w:ind w:left="432"/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u w:val="single"/>
                <w:lang w:eastAsia="ru-RU"/>
              </w:rPr>
            </w:pPr>
          </w:p>
          <w:p w:rsidR="00223DC0" w:rsidRPr="00223DC0" w:rsidRDefault="00223DC0" w:rsidP="00223DC0">
            <w:pPr>
              <w:shd w:val="clear" w:color="auto" w:fill="FFFFFF"/>
              <w:spacing w:after="0" w:line="240" w:lineRule="auto"/>
              <w:ind w:left="432"/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u w:val="single"/>
                <w:lang w:eastAsia="ru-RU"/>
              </w:rPr>
            </w:pPr>
          </w:p>
          <w:p w:rsidR="00223DC0" w:rsidRPr="00223DC0" w:rsidRDefault="00223DC0" w:rsidP="00223DC0">
            <w:pPr>
              <w:shd w:val="clear" w:color="auto" w:fill="FFFFFF"/>
              <w:spacing w:after="0" w:line="240" w:lineRule="auto"/>
              <w:ind w:left="432"/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u w:val="single"/>
                <w:lang w:eastAsia="ru-RU"/>
              </w:rPr>
            </w:pPr>
          </w:p>
          <w:p w:rsidR="00223DC0" w:rsidRPr="00223DC0" w:rsidRDefault="00223DC0" w:rsidP="00223DC0">
            <w:pPr>
              <w:shd w:val="clear" w:color="auto" w:fill="FFFFFF"/>
              <w:spacing w:after="0" w:line="240" w:lineRule="auto"/>
              <w:ind w:left="432"/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u w:val="single"/>
                <w:lang w:eastAsia="ru-RU"/>
              </w:rPr>
            </w:pPr>
          </w:p>
          <w:p w:rsidR="00223DC0" w:rsidRPr="00223DC0" w:rsidRDefault="00223DC0" w:rsidP="00223DC0">
            <w:pPr>
              <w:shd w:val="clear" w:color="auto" w:fill="FFFFFF"/>
              <w:spacing w:after="0" w:line="240" w:lineRule="auto"/>
              <w:ind w:left="432"/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u w:val="single"/>
                <w:lang w:eastAsia="ru-RU"/>
              </w:rPr>
              <w:t>Допускается</w:t>
            </w:r>
            <w:r w:rsidRPr="00223DC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 xml:space="preserve">: </w:t>
            </w:r>
          </w:p>
          <w:p w:rsidR="00223DC0" w:rsidRPr="00223DC0" w:rsidRDefault="00223DC0" w:rsidP="00223DC0">
            <w:pPr>
              <w:spacing w:after="0" w:line="240" w:lineRule="auto"/>
              <w:ind w:left="432" w:firstLine="432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 xml:space="preserve">2 </w:t>
            </w:r>
            <w:r w:rsidRPr="00223DC0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  <w:t>– 2 – 0</w:t>
            </w:r>
          </w:p>
          <w:p w:rsidR="00223DC0" w:rsidRPr="00223DC0" w:rsidRDefault="00223DC0" w:rsidP="00223DC0">
            <w:pPr>
              <w:spacing w:after="0" w:line="240" w:lineRule="auto"/>
              <w:ind w:left="432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  <w:t xml:space="preserve">или </w:t>
            </w:r>
            <w:r w:rsidRPr="00223DC0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 xml:space="preserve">1 </w:t>
            </w:r>
            <w:r w:rsidRPr="00223DC0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  <w:t>– 3 – 0</w:t>
            </w:r>
          </w:p>
          <w:p w:rsidR="00223DC0" w:rsidRPr="00223DC0" w:rsidRDefault="00223DC0" w:rsidP="00223DC0">
            <w:pPr>
              <w:spacing w:after="0" w:line="240" w:lineRule="auto"/>
              <w:ind w:left="43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  <w:t xml:space="preserve">или </w:t>
            </w:r>
            <w:r w:rsidRPr="00223DC0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 xml:space="preserve">0 </w:t>
            </w:r>
            <w:r w:rsidRPr="00223DC0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  <w:t>– 4 – 2</w:t>
            </w:r>
          </w:p>
        </w:tc>
      </w:tr>
      <w:tr w:rsidR="00223DC0" w:rsidRPr="00223DC0" w:rsidTr="00E74E21">
        <w:trPr>
          <w:trHeight w:val="434"/>
        </w:trPr>
        <w:tc>
          <w:tcPr>
            <w:tcW w:w="828" w:type="dxa"/>
          </w:tcPr>
          <w:p w:rsidR="00223DC0" w:rsidRPr="00223DC0" w:rsidRDefault="00223DC0" w:rsidP="00223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«3»</w:t>
            </w:r>
          </w:p>
        </w:tc>
        <w:tc>
          <w:tcPr>
            <w:tcW w:w="6120" w:type="dxa"/>
          </w:tcPr>
          <w:p w:rsidR="00223DC0" w:rsidRPr="00223DC0" w:rsidRDefault="00223DC0" w:rsidP="00223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bCs/>
                <w:color w:val="000000"/>
                <w:spacing w:val="-8"/>
                <w:sz w:val="24"/>
                <w:szCs w:val="24"/>
                <w:lang w:eastAsia="ru-RU"/>
              </w:rPr>
              <w:t>1</w:t>
            </w:r>
            <w:r w:rsidRPr="00223DC0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 xml:space="preserve">. </w:t>
            </w:r>
            <w:r w:rsidRPr="00223DC0">
              <w:rPr>
                <w:rFonts w:ascii="Times New Roman" w:eastAsia="Times New Roman" w:hAnsi="Times New Roman" w:cs="Times New Roman"/>
                <w:bCs/>
                <w:color w:val="000000"/>
                <w:spacing w:val="-8"/>
                <w:sz w:val="24"/>
                <w:szCs w:val="24"/>
                <w:lang w:eastAsia="ru-RU"/>
              </w:rPr>
              <w:t xml:space="preserve">В </w:t>
            </w:r>
            <w:r w:rsidRPr="00223DC0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работе допущены сущест</w:t>
            </w:r>
            <w:r w:rsidRPr="00223DC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венные отклонения от темы. </w:t>
            </w:r>
          </w:p>
          <w:p w:rsidR="00223DC0" w:rsidRPr="00223DC0" w:rsidRDefault="00223DC0" w:rsidP="00223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Работа достоверна в глав</w:t>
            </w:r>
            <w:r w:rsidRPr="00223DC0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ном, но в ней имеются от</w:t>
            </w:r>
            <w:r w:rsidRPr="00223DC0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дельные фактические неточ</w:t>
            </w:r>
            <w:r w:rsidRPr="00223DC0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 xml:space="preserve">ности. </w:t>
            </w:r>
          </w:p>
          <w:p w:rsidR="00223DC0" w:rsidRPr="00223DC0" w:rsidRDefault="00223DC0" w:rsidP="00223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3. Допущены отдельные на</w:t>
            </w:r>
            <w:r w:rsidRPr="00223DC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softHyphen/>
            </w:r>
            <w:r w:rsidRPr="00223DC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рушения   последовательнос</w:t>
            </w:r>
            <w:r w:rsidRPr="00223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ти изложения. </w:t>
            </w:r>
          </w:p>
          <w:p w:rsidR="00223DC0" w:rsidRPr="00223DC0" w:rsidRDefault="00223DC0" w:rsidP="00223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4. Беден  словарь и однооб</w:t>
            </w:r>
            <w:r w:rsidRPr="00223DC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разны  употребляемые син</w:t>
            </w:r>
            <w:r w:rsidRPr="00223DC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таксические конструкции, </w:t>
            </w:r>
            <w:r w:rsidRPr="00223DC0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встречается неправильное </w:t>
            </w:r>
            <w:r w:rsidRPr="00223DC0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 xml:space="preserve">словоупотребление. </w:t>
            </w:r>
          </w:p>
          <w:p w:rsidR="00223DC0" w:rsidRPr="00223DC0" w:rsidRDefault="00223DC0" w:rsidP="00223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5. Стиль работы не отличает</w:t>
            </w:r>
            <w:r w:rsidRPr="00223DC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ся единством, речь недоста</w:t>
            </w:r>
            <w:r w:rsidRPr="00223DC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softHyphen/>
            </w:r>
            <w:r w:rsidRPr="00223DC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точно выразительна. </w:t>
            </w:r>
          </w:p>
          <w:p w:rsidR="00223DC0" w:rsidRPr="00223DC0" w:rsidRDefault="00223DC0" w:rsidP="00223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u w:val="single"/>
                <w:lang w:eastAsia="ru-RU"/>
              </w:rPr>
              <w:t>В целом в работе допускается</w:t>
            </w:r>
            <w:r w:rsidRPr="00223DC0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:</w:t>
            </w:r>
          </w:p>
          <w:p w:rsidR="00223DC0" w:rsidRPr="00223DC0" w:rsidRDefault="00223DC0" w:rsidP="00223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4 </w:t>
            </w:r>
            <w:r w:rsidRPr="00223DC0">
              <w:rPr>
                <w:rFonts w:ascii="Times New Roman" w:eastAsia="Times New Roman" w:hAnsi="Times New Roman" w:cs="Times New Roman"/>
                <w:i/>
                <w:color w:val="000000"/>
                <w:spacing w:val="-4"/>
                <w:sz w:val="24"/>
                <w:szCs w:val="24"/>
                <w:lang w:eastAsia="ru-RU"/>
              </w:rPr>
              <w:t>недочета в содер</w:t>
            </w:r>
            <w:r w:rsidRPr="00223DC0">
              <w:rPr>
                <w:rFonts w:ascii="Times New Roman" w:eastAsia="Times New Roman" w:hAnsi="Times New Roman" w:cs="Times New Roman"/>
                <w:i/>
                <w:color w:val="000000"/>
                <w:spacing w:val="-4"/>
                <w:sz w:val="24"/>
                <w:szCs w:val="24"/>
                <w:lang w:eastAsia="ru-RU"/>
              </w:rPr>
              <w:softHyphen/>
            </w:r>
            <w:r w:rsidRPr="00223DC0">
              <w:rPr>
                <w:rFonts w:ascii="Times New Roman" w:eastAsia="Times New Roman" w:hAnsi="Times New Roman" w:cs="Times New Roman"/>
                <w:i/>
                <w:color w:val="000000"/>
                <w:spacing w:val="-3"/>
                <w:sz w:val="24"/>
                <w:szCs w:val="24"/>
                <w:lang w:eastAsia="ru-RU"/>
              </w:rPr>
              <w:t>жании</w:t>
            </w:r>
            <w:r w:rsidRPr="00223DC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—</w:t>
            </w:r>
            <w:r w:rsidRPr="00223DC0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 xml:space="preserve">5 </w:t>
            </w:r>
            <w:r w:rsidRPr="00223DC0">
              <w:rPr>
                <w:rFonts w:ascii="Times New Roman" w:eastAsia="Times New Roman" w:hAnsi="Times New Roman" w:cs="Times New Roman"/>
                <w:i/>
                <w:color w:val="000000"/>
                <w:spacing w:val="-5"/>
                <w:sz w:val="24"/>
                <w:szCs w:val="24"/>
                <w:lang w:eastAsia="ru-RU"/>
              </w:rPr>
              <w:t>речевых недочетов</w:t>
            </w:r>
          </w:p>
        </w:tc>
        <w:tc>
          <w:tcPr>
            <w:tcW w:w="2799" w:type="dxa"/>
          </w:tcPr>
          <w:p w:rsidR="00223DC0" w:rsidRPr="00223DC0" w:rsidRDefault="00223DC0" w:rsidP="00223D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3DC0" w:rsidRPr="00223DC0" w:rsidRDefault="00223DC0" w:rsidP="00223D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3DC0" w:rsidRPr="00223DC0" w:rsidRDefault="00223DC0" w:rsidP="00223D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3DC0" w:rsidRPr="00223DC0" w:rsidRDefault="00223DC0" w:rsidP="00223DC0">
            <w:pPr>
              <w:shd w:val="clear" w:color="auto" w:fill="FFFFFF"/>
              <w:spacing w:after="0" w:line="240" w:lineRule="auto"/>
              <w:ind w:left="432"/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u w:val="single"/>
                <w:lang w:eastAsia="ru-RU"/>
              </w:rPr>
              <w:t>Допускается</w:t>
            </w:r>
            <w:r w:rsidRPr="00223DC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 xml:space="preserve">: </w:t>
            </w:r>
          </w:p>
          <w:p w:rsidR="00223DC0" w:rsidRPr="00223DC0" w:rsidRDefault="00223DC0" w:rsidP="00223DC0">
            <w:pPr>
              <w:spacing w:after="0" w:line="240" w:lineRule="auto"/>
              <w:ind w:left="432" w:firstLine="432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 xml:space="preserve"> 4 </w:t>
            </w:r>
            <w:r w:rsidRPr="00223DC0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  <w:t>– 4 – 0</w:t>
            </w:r>
          </w:p>
          <w:p w:rsidR="00223DC0" w:rsidRPr="00223DC0" w:rsidRDefault="00223DC0" w:rsidP="00223DC0">
            <w:pPr>
              <w:spacing w:after="0" w:line="240" w:lineRule="auto"/>
              <w:ind w:left="432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  <w:t xml:space="preserve">или  </w:t>
            </w:r>
            <w:r w:rsidRPr="00223DC0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 xml:space="preserve">3 </w:t>
            </w:r>
            <w:r w:rsidRPr="00223DC0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  <w:t>– 5 – 0</w:t>
            </w:r>
          </w:p>
          <w:p w:rsidR="00223DC0" w:rsidRPr="00223DC0" w:rsidRDefault="00223DC0" w:rsidP="00223D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  <w:t xml:space="preserve">        или  </w:t>
            </w:r>
            <w:r w:rsidRPr="00223DC0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 xml:space="preserve">0 </w:t>
            </w:r>
            <w:r w:rsidRPr="00223DC0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  <w:t>– 7 – 4</w:t>
            </w:r>
          </w:p>
          <w:p w:rsidR="00223DC0" w:rsidRPr="00223DC0" w:rsidRDefault="00223DC0" w:rsidP="00223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</w:pPr>
          </w:p>
          <w:p w:rsidR="00223DC0" w:rsidRPr="00223DC0" w:rsidRDefault="00223DC0" w:rsidP="00223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</w:pPr>
          </w:p>
          <w:p w:rsidR="00223DC0" w:rsidRPr="00223DC0" w:rsidRDefault="00223DC0" w:rsidP="00223D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3DC0" w:rsidRPr="00223DC0" w:rsidTr="00E74E21">
        <w:trPr>
          <w:trHeight w:val="421"/>
        </w:trPr>
        <w:tc>
          <w:tcPr>
            <w:tcW w:w="828" w:type="dxa"/>
          </w:tcPr>
          <w:p w:rsidR="00223DC0" w:rsidRPr="00223DC0" w:rsidRDefault="00223DC0" w:rsidP="00223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«2»</w:t>
            </w:r>
          </w:p>
        </w:tc>
        <w:tc>
          <w:tcPr>
            <w:tcW w:w="6120" w:type="dxa"/>
          </w:tcPr>
          <w:p w:rsidR="00223DC0" w:rsidRPr="00223DC0" w:rsidRDefault="00223DC0" w:rsidP="00223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1. Работа не соответствует </w:t>
            </w:r>
            <w:r w:rsidRPr="00223DC0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теме.</w:t>
            </w:r>
          </w:p>
          <w:p w:rsidR="00223DC0" w:rsidRPr="00223DC0" w:rsidRDefault="00223DC0" w:rsidP="00223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2.Допущено много фактиче</w:t>
            </w:r>
            <w:r w:rsidRPr="00223DC0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ских неточностей. </w:t>
            </w:r>
          </w:p>
          <w:p w:rsidR="00223DC0" w:rsidRPr="00223DC0" w:rsidRDefault="00223DC0" w:rsidP="00223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3. Нарушена последователь</w:t>
            </w:r>
            <w:r w:rsidRPr="00223DC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ность изложения мыслей во </w:t>
            </w:r>
            <w:r w:rsidRPr="00223DC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всех частях работы, отсутст</w:t>
            </w:r>
            <w:r w:rsidRPr="00223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вует связь между ними, час</w:t>
            </w:r>
            <w:r w:rsidRPr="00223DC0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ты  случаи  неправильного </w:t>
            </w:r>
            <w:r w:rsidRPr="00223DC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словоупотребления. </w:t>
            </w:r>
          </w:p>
          <w:p w:rsidR="00223DC0" w:rsidRPr="00223DC0" w:rsidRDefault="00223DC0" w:rsidP="00223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4. Крайне беден словарь, ра</w:t>
            </w:r>
            <w:r w:rsidRPr="00223DC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бота написана короткими од</w:t>
            </w:r>
            <w:r w:rsidRPr="00223DC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нотипными предложениями </w:t>
            </w:r>
            <w:r w:rsidRPr="00223DC0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со слабовыраженной связью </w:t>
            </w:r>
            <w:r w:rsidRPr="00223DC0"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 xml:space="preserve">между ними, часты случаи </w:t>
            </w:r>
            <w:r w:rsidRPr="00223DC0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неправильного словоупотреб</w:t>
            </w:r>
            <w:r w:rsidRPr="00223DC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ления. </w:t>
            </w:r>
          </w:p>
          <w:p w:rsidR="00223DC0" w:rsidRPr="00223DC0" w:rsidRDefault="00223DC0" w:rsidP="00223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5. Нарушено стилевое един</w:t>
            </w:r>
            <w:r w:rsidRPr="00223DC0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ство текста. </w:t>
            </w:r>
          </w:p>
          <w:p w:rsidR="00223DC0" w:rsidRPr="00223DC0" w:rsidRDefault="00223DC0" w:rsidP="00223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u w:val="single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u w:val="single"/>
                <w:lang w:eastAsia="ru-RU"/>
              </w:rPr>
              <w:t xml:space="preserve">В целом в работе допущено: </w:t>
            </w:r>
          </w:p>
          <w:p w:rsidR="00223DC0" w:rsidRPr="00223DC0" w:rsidRDefault="00223DC0" w:rsidP="00223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6 </w:t>
            </w:r>
            <w:r w:rsidRPr="00223DC0">
              <w:rPr>
                <w:rFonts w:ascii="Times New Roman" w:eastAsia="Times New Roman" w:hAnsi="Times New Roman" w:cs="Times New Roman"/>
                <w:i/>
                <w:color w:val="000000"/>
                <w:spacing w:val="-3"/>
                <w:sz w:val="24"/>
                <w:szCs w:val="24"/>
                <w:lang w:eastAsia="ru-RU"/>
              </w:rPr>
              <w:t xml:space="preserve">недочетов в содержании </w:t>
            </w:r>
            <w:r w:rsidRPr="00223DC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— </w:t>
            </w:r>
            <w:r w:rsidRPr="00223DC0">
              <w:rPr>
                <w:rFonts w:ascii="Times New Roman" w:eastAsia="Times New Roman" w:hAnsi="Times New Roman" w:cs="Times New Roman"/>
                <w:i/>
                <w:color w:val="000000"/>
                <w:spacing w:val="1"/>
                <w:sz w:val="24"/>
                <w:szCs w:val="24"/>
                <w:lang w:eastAsia="ru-RU"/>
              </w:rPr>
              <w:t>до</w:t>
            </w:r>
            <w:r w:rsidRPr="00223DC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7 </w:t>
            </w:r>
            <w:r w:rsidRPr="00223DC0">
              <w:rPr>
                <w:rFonts w:ascii="Times New Roman" w:eastAsia="Times New Roman" w:hAnsi="Times New Roman" w:cs="Times New Roman"/>
                <w:i/>
                <w:color w:val="000000"/>
                <w:spacing w:val="-4"/>
                <w:sz w:val="24"/>
                <w:szCs w:val="24"/>
                <w:lang w:eastAsia="ru-RU"/>
              </w:rPr>
              <w:t>речевых недочетов</w:t>
            </w:r>
          </w:p>
        </w:tc>
        <w:tc>
          <w:tcPr>
            <w:tcW w:w="2799" w:type="dxa"/>
          </w:tcPr>
          <w:p w:rsidR="00223DC0" w:rsidRPr="00223DC0" w:rsidRDefault="00223DC0" w:rsidP="00223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u w:val="single"/>
                <w:lang w:eastAsia="ru-RU"/>
              </w:rPr>
            </w:pPr>
          </w:p>
          <w:p w:rsidR="00223DC0" w:rsidRPr="00223DC0" w:rsidRDefault="00223DC0" w:rsidP="00223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u w:val="single"/>
                <w:lang w:eastAsia="ru-RU"/>
              </w:rPr>
            </w:pPr>
          </w:p>
          <w:p w:rsidR="00223DC0" w:rsidRPr="00223DC0" w:rsidRDefault="00223DC0" w:rsidP="00223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u w:val="single"/>
                <w:lang w:eastAsia="ru-RU"/>
              </w:rPr>
            </w:pPr>
          </w:p>
          <w:p w:rsidR="00223DC0" w:rsidRPr="00223DC0" w:rsidRDefault="00223DC0" w:rsidP="00223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u w:val="single"/>
                <w:lang w:eastAsia="ru-RU"/>
              </w:rPr>
            </w:pPr>
          </w:p>
          <w:p w:rsidR="00223DC0" w:rsidRPr="00223DC0" w:rsidRDefault="00223DC0" w:rsidP="00223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u w:val="single"/>
                <w:lang w:eastAsia="ru-RU"/>
              </w:rPr>
              <w:t>Допускаются</w:t>
            </w:r>
            <w:r w:rsidRPr="00223DC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:</w:t>
            </w:r>
          </w:p>
          <w:p w:rsidR="00223DC0" w:rsidRPr="00223DC0" w:rsidRDefault="00223DC0" w:rsidP="00223DC0">
            <w:pPr>
              <w:shd w:val="clear" w:color="auto" w:fill="FFFFFF"/>
              <w:spacing w:after="0" w:line="240" w:lineRule="auto"/>
              <w:ind w:left="432"/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 xml:space="preserve">        7 </w:t>
            </w:r>
            <w:r w:rsidRPr="00223DC0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  <w:t>– 7 – 0</w:t>
            </w:r>
          </w:p>
          <w:p w:rsidR="00223DC0" w:rsidRPr="00223DC0" w:rsidRDefault="00223DC0" w:rsidP="00223DC0">
            <w:pPr>
              <w:shd w:val="clear" w:color="auto" w:fill="FFFFFF"/>
              <w:spacing w:after="0" w:line="240" w:lineRule="auto"/>
              <w:ind w:left="432"/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или  </w:t>
            </w:r>
            <w:r w:rsidRPr="00223DC0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 xml:space="preserve">6 </w:t>
            </w:r>
            <w:r w:rsidRPr="00223DC0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  <w:t>– 8 – 0</w:t>
            </w:r>
          </w:p>
          <w:p w:rsidR="00223DC0" w:rsidRPr="00223DC0" w:rsidRDefault="00223DC0" w:rsidP="00223DC0">
            <w:pPr>
              <w:shd w:val="clear" w:color="auto" w:fill="FFFFFF"/>
              <w:spacing w:after="0" w:line="240" w:lineRule="auto"/>
              <w:ind w:left="432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или  </w:t>
            </w:r>
            <w:r w:rsidRPr="00223DC0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 xml:space="preserve">5 </w:t>
            </w:r>
            <w:r w:rsidRPr="00223DC0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  <w:t>– 9 – 0</w:t>
            </w:r>
          </w:p>
          <w:p w:rsidR="00223DC0" w:rsidRPr="00223DC0" w:rsidRDefault="00223DC0" w:rsidP="00223DC0">
            <w:pPr>
              <w:shd w:val="clear" w:color="auto" w:fill="FFFFFF"/>
              <w:spacing w:after="0" w:line="240" w:lineRule="auto"/>
              <w:ind w:left="432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  <w:t xml:space="preserve">или  </w:t>
            </w:r>
            <w:r w:rsidRPr="00223DC0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 xml:space="preserve">8 </w:t>
            </w:r>
            <w:r w:rsidRPr="00223DC0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  <w:t>– 6 – 0</w:t>
            </w:r>
          </w:p>
          <w:p w:rsidR="00223DC0" w:rsidRPr="00223DC0" w:rsidRDefault="00223DC0" w:rsidP="00223DC0">
            <w:pPr>
              <w:shd w:val="clear" w:color="auto" w:fill="FFFFFF"/>
              <w:spacing w:after="0" w:line="240" w:lineRule="auto"/>
              <w:ind w:left="432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</w:pPr>
          </w:p>
          <w:p w:rsidR="00223DC0" w:rsidRPr="00223DC0" w:rsidRDefault="00223DC0" w:rsidP="00223DC0">
            <w:pPr>
              <w:shd w:val="clear" w:color="auto" w:fill="FFFFFF"/>
              <w:spacing w:after="0" w:line="240" w:lineRule="auto"/>
              <w:ind w:left="72"/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  <w:t>а также 7 грамматических ошибок</w:t>
            </w:r>
          </w:p>
        </w:tc>
      </w:tr>
      <w:tr w:rsidR="00223DC0" w:rsidRPr="00223DC0" w:rsidTr="00E74E21">
        <w:trPr>
          <w:trHeight w:val="434"/>
        </w:trPr>
        <w:tc>
          <w:tcPr>
            <w:tcW w:w="828" w:type="dxa"/>
          </w:tcPr>
          <w:p w:rsidR="00223DC0" w:rsidRPr="00223DC0" w:rsidRDefault="00223DC0" w:rsidP="00223DC0">
            <w:pPr>
              <w:shd w:val="clear" w:color="auto" w:fill="FFFFFF"/>
              <w:spacing w:after="0" w:line="240" w:lineRule="auto"/>
              <w:ind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«1»</w:t>
            </w:r>
          </w:p>
        </w:tc>
        <w:tc>
          <w:tcPr>
            <w:tcW w:w="6120" w:type="dxa"/>
          </w:tcPr>
          <w:p w:rsidR="00223DC0" w:rsidRPr="00223DC0" w:rsidRDefault="00223DC0" w:rsidP="00223DC0">
            <w:pPr>
              <w:shd w:val="clear" w:color="auto" w:fill="FFFFFF"/>
              <w:spacing w:after="0" w:line="240" w:lineRule="auto"/>
              <w:ind w:firstLine="72"/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6"/>
                <w:sz w:val="24"/>
                <w:szCs w:val="24"/>
                <w:u w:val="single"/>
                <w:lang w:eastAsia="ru-RU"/>
              </w:rPr>
              <w:t xml:space="preserve">В </w:t>
            </w:r>
            <w:r w:rsidRPr="00223DC0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u w:val="single"/>
                <w:lang w:eastAsia="ru-RU"/>
              </w:rPr>
              <w:t>работе допущено:</w:t>
            </w:r>
          </w:p>
          <w:p w:rsidR="00223DC0" w:rsidRPr="00223DC0" w:rsidRDefault="00223DC0" w:rsidP="00223DC0">
            <w:pPr>
              <w:shd w:val="clear" w:color="auto" w:fill="FFFFFF"/>
              <w:spacing w:after="0" w:line="240" w:lineRule="auto"/>
              <w:ind w:firstLine="7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 xml:space="preserve">7 </w:t>
            </w:r>
            <w:r w:rsidRPr="00223DC0">
              <w:rPr>
                <w:rFonts w:ascii="Times New Roman" w:eastAsia="Times New Roman" w:hAnsi="Times New Roman" w:cs="Times New Roman"/>
                <w:i/>
                <w:color w:val="000000"/>
                <w:spacing w:val="-3"/>
                <w:sz w:val="24"/>
                <w:szCs w:val="24"/>
                <w:lang w:eastAsia="ru-RU"/>
              </w:rPr>
              <w:t xml:space="preserve">недочетов в содержании </w:t>
            </w:r>
            <w:r w:rsidRPr="00223DC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—</w:t>
            </w:r>
            <w:r w:rsidRPr="00223DC0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 xml:space="preserve"> 8 </w:t>
            </w:r>
            <w:r w:rsidRPr="00223DC0">
              <w:rPr>
                <w:rFonts w:ascii="Times New Roman" w:eastAsia="Times New Roman" w:hAnsi="Times New Roman" w:cs="Times New Roman"/>
                <w:i/>
                <w:color w:val="000000"/>
                <w:spacing w:val="-5"/>
                <w:sz w:val="24"/>
                <w:szCs w:val="24"/>
                <w:lang w:eastAsia="ru-RU"/>
              </w:rPr>
              <w:t>речевых недочетов</w:t>
            </w:r>
          </w:p>
        </w:tc>
        <w:tc>
          <w:tcPr>
            <w:tcW w:w="2799" w:type="dxa"/>
          </w:tcPr>
          <w:p w:rsidR="00223DC0" w:rsidRPr="00223DC0" w:rsidRDefault="00223DC0" w:rsidP="00223DC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имеется более</w:t>
            </w:r>
          </w:p>
          <w:p w:rsidR="00223DC0" w:rsidRPr="00223DC0" w:rsidRDefault="00223DC0" w:rsidP="00223DC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</w:pPr>
            <w:r w:rsidRPr="00223DC0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 xml:space="preserve">7 </w:t>
            </w:r>
            <w:r w:rsidRPr="00223DC0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  <w:t>– 7 – 7</w:t>
            </w:r>
          </w:p>
          <w:p w:rsidR="00223DC0" w:rsidRPr="00223DC0" w:rsidRDefault="00223DC0" w:rsidP="00223DC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23DC0" w:rsidRPr="00223DC0" w:rsidRDefault="00223DC0" w:rsidP="00223DC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u w:val="single"/>
          <w:lang w:eastAsia="ru-RU"/>
        </w:rPr>
      </w:pPr>
      <w:r w:rsidRPr="00223DC0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u w:val="single"/>
          <w:lang w:eastAsia="ru-RU"/>
        </w:rPr>
        <w:t xml:space="preserve">Примечания: </w:t>
      </w:r>
    </w:p>
    <w:p w:rsidR="00223DC0" w:rsidRPr="00223DC0" w:rsidRDefault="00223DC0" w:rsidP="00223DC0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3DC0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  <w:t xml:space="preserve">1. При оценке сочинения необходимо </w:t>
      </w:r>
      <w:r w:rsidRPr="00223DC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учитывать самостоятельность, оригинальность замысла </w:t>
      </w:r>
      <w:r w:rsidRPr="00223DC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ученического сочинения, уровень его композиционного и </w:t>
      </w:r>
      <w:r w:rsidRPr="00223DC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речевого оформления. Наличие оригинального замысла, </w:t>
      </w:r>
      <w:r w:rsidRPr="00223DC0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его хорошая реализация позволяют повысить первую оцен</w:t>
      </w:r>
      <w:r w:rsidRPr="00223DC0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softHyphen/>
        <w:t>ку за сочинение на один балл.</w:t>
      </w:r>
    </w:p>
    <w:p w:rsidR="00223DC0" w:rsidRPr="00223DC0" w:rsidRDefault="00223DC0" w:rsidP="00223DC0">
      <w:pPr>
        <w:widowControl w:val="0"/>
        <w:numPr>
          <w:ilvl w:val="0"/>
          <w:numId w:val="21"/>
        </w:numPr>
        <w:shd w:val="clear" w:color="auto" w:fill="FFFFFF"/>
        <w:tabs>
          <w:tab w:val="left" w:pos="538"/>
        </w:tabs>
        <w:autoSpaceDE w:val="0"/>
        <w:autoSpaceDN w:val="0"/>
        <w:adjustRightInd w:val="0"/>
        <w:spacing w:after="0" w:line="240" w:lineRule="auto"/>
        <w:ind w:right="-262" w:firstLine="540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</w:pPr>
      <w:r w:rsidRPr="00223DC0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Если объем сочинения в полтора-два раза больше ука</w:t>
      </w:r>
      <w:r w:rsidRPr="00223DC0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занного в настоящих «Нормах...», то при оценке работы </w:t>
      </w:r>
      <w:r w:rsidRPr="00223DC0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следует исходить из нормативов, увеличенных для отметки </w:t>
      </w:r>
      <w:r w:rsidRPr="00223DC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«</w:t>
      </w:r>
      <w:r w:rsidRPr="00223DC0">
        <w:rPr>
          <w:rFonts w:ascii="Times New Roman" w:eastAsia="Times New Roman" w:hAnsi="Times New Roman" w:cs="Times New Roman"/>
          <w:b/>
          <w:color w:val="000000"/>
          <w:spacing w:val="-2"/>
          <w:sz w:val="24"/>
          <w:szCs w:val="24"/>
          <w:lang w:eastAsia="ru-RU"/>
        </w:rPr>
        <w:t>4</w:t>
      </w:r>
      <w:r w:rsidRPr="00223DC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» на одну, </w:t>
      </w:r>
    </w:p>
    <w:p w:rsidR="00223DC0" w:rsidRPr="00223DC0" w:rsidRDefault="00223DC0" w:rsidP="00223DC0">
      <w:pPr>
        <w:shd w:val="clear" w:color="auto" w:fill="FFFFFF"/>
        <w:tabs>
          <w:tab w:val="left" w:pos="538"/>
        </w:tabs>
        <w:spacing w:after="0" w:line="240" w:lineRule="auto"/>
        <w:ind w:right="-262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</w:pPr>
      <w:r w:rsidRPr="00223DC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а для отметки «</w:t>
      </w:r>
      <w:r w:rsidRPr="00223DC0">
        <w:rPr>
          <w:rFonts w:ascii="Times New Roman" w:eastAsia="Times New Roman" w:hAnsi="Times New Roman" w:cs="Times New Roman"/>
          <w:b/>
          <w:color w:val="000000"/>
          <w:spacing w:val="-2"/>
          <w:sz w:val="24"/>
          <w:szCs w:val="24"/>
          <w:lang w:eastAsia="ru-RU"/>
        </w:rPr>
        <w:t>3</w:t>
      </w:r>
      <w:r w:rsidRPr="00223DC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» на две единицы. Например, </w:t>
      </w:r>
      <w:r w:rsidRPr="00223DC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при оценке грамотности «</w:t>
      </w:r>
      <w:r w:rsidRPr="00223DC0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ru-RU"/>
        </w:rPr>
        <w:t>4</w:t>
      </w:r>
      <w:r w:rsidRPr="00223DC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» ставится  при</w:t>
      </w:r>
    </w:p>
    <w:p w:rsidR="00223DC0" w:rsidRPr="00223DC0" w:rsidRDefault="00223DC0" w:rsidP="00223DC0">
      <w:pPr>
        <w:shd w:val="clear" w:color="auto" w:fill="FFFFFF"/>
        <w:tabs>
          <w:tab w:val="left" w:pos="0"/>
        </w:tabs>
        <w:spacing w:after="0" w:line="240" w:lineRule="auto"/>
        <w:ind w:left="540" w:right="-262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</w:pPr>
      <w:r w:rsidRPr="00223DC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3 орфографических, 2 пунктуационных и 2 грамматических ошибках</w:t>
      </w:r>
    </w:p>
    <w:p w:rsidR="00223DC0" w:rsidRPr="00223DC0" w:rsidRDefault="00223DC0" w:rsidP="00223DC0">
      <w:pPr>
        <w:shd w:val="clear" w:color="auto" w:fill="FFFFFF"/>
        <w:tabs>
          <w:tab w:val="left" w:pos="538"/>
        </w:tabs>
        <w:spacing w:after="0" w:line="240" w:lineRule="auto"/>
        <w:ind w:left="540" w:right="-262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</w:pPr>
      <w:r w:rsidRPr="00223DC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или </w:t>
      </w:r>
      <w:r w:rsidRPr="00223DC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при соотношениях: 2</w:t>
      </w:r>
      <w:r w:rsidRPr="00223DC0">
        <w:rPr>
          <w:rFonts w:ascii="Times New Roman" w:eastAsia="Times New Roman" w:hAnsi="Times New Roman" w:cs="Times New Roman"/>
          <w:bCs/>
          <w:color w:val="000000"/>
          <w:spacing w:val="-2"/>
          <w:sz w:val="24"/>
          <w:szCs w:val="24"/>
          <w:lang w:eastAsia="ru-RU"/>
        </w:rPr>
        <w:t xml:space="preserve">– </w:t>
      </w:r>
      <w:r w:rsidRPr="00223DC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3</w:t>
      </w:r>
      <w:r w:rsidRPr="00223DC0">
        <w:rPr>
          <w:rFonts w:ascii="Times New Roman" w:eastAsia="Times New Roman" w:hAnsi="Times New Roman" w:cs="Times New Roman"/>
          <w:bCs/>
          <w:color w:val="000000"/>
          <w:spacing w:val="-2"/>
          <w:sz w:val="24"/>
          <w:szCs w:val="24"/>
          <w:lang w:eastAsia="ru-RU"/>
        </w:rPr>
        <w:t xml:space="preserve">– </w:t>
      </w:r>
      <w:r w:rsidRPr="00223DC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2; 2</w:t>
      </w:r>
      <w:r w:rsidRPr="00223DC0">
        <w:rPr>
          <w:rFonts w:ascii="Times New Roman" w:eastAsia="Times New Roman" w:hAnsi="Times New Roman" w:cs="Times New Roman"/>
          <w:bCs/>
          <w:color w:val="000000"/>
          <w:spacing w:val="-2"/>
          <w:sz w:val="24"/>
          <w:szCs w:val="24"/>
          <w:lang w:eastAsia="ru-RU"/>
        </w:rPr>
        <w:t xml:space="preserve">– </w:t>
      </w:r>
      <w:r w:rsidRPr="00223DC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2</w:t>
      </w:r>
      <w:r w:rsidRPr="00223DC0">
        <w:rPr>
          <w:rFonts w:ascii="Times New Roman" w:eastAsia="Times New Roman" w:hAnsi="Times New Roman" w:cs="Times New Roman"/>
          <w:bCs/>
          <w:color w:val="000000"/>
          <w:spacing w:val="-2"/>
          <w:sz w:val="24"/>
          <w:szCs w:val="24"/>
          <w:lang w:eastAsia="ru-RU"/>
        </w:rPr>
        <w:t xml:space="preserve">– </w:t>
      </w:r>
      <w:r w:rsidRPr="00223DC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3; </w:t>
      </w:r>
    </w:p>
    <w:p w:rsidR="00223DC0" w:rsidRPr="00223DC0" w:rsidRDefault="00223DC0" w:rsidP="00223DC0">
      <w:pPr>
        <w:shd w:val="clear" w:color="auto" w:fill="FFFFFF"/>
        <w:tabs>
          <w:tab w:val="left" w:pos="538"/>
        </w:tabs>
        <w:spacing w:after="0" w:line="240" w:lineRule="auto"/>
        <w:ind w:left="540" w:right="-262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</w:pPr>
      <w:r w:rsidRPr="00223DC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lastRenderedPageBreak/>
        <w:t>«</w:t>
      </w:r>
      <w:r w:rsidRPr="00223DC0">
        <w:rPr>
          <w:rFonts w:ascii="Times New Roman" w:eastAsia="Times New Roman" w:hAnsi="Times New Roman" w:cs="Times New Roman"/>
          <w:b/>
          <w:color w:val="000000"/>
          <w:spacing w:val="-2"/>
          <w:sz w:val="24"/>
          <w:szCs w:val="24"/>
          <w:lang w:eastAsia="ru-RU"/>
        </w:rPr>
        <w:t>3</w:t>
      </w:r>
      <w:r w:rsidRPr="00223DC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» ставится при соотношениях: 6</w:t>
      </w:r>
      <w:r w:rsidRPr="00223DC0">
        <w:rPr>
          <w:rFonts w:ascii="Times New Roman" w:eastAsia="Times New Roman" w:hAnsi="Times New Roman" w:cs="Times New Roman"/>
          <w:bCs/>
          <w:color w:val="000000"/>
          <w:spacing w:val="-2"/>
          <w:sz w:val="24"/>
          <w:szCs w:val="24"/>
          <w:lang w:eastAsia="ru-RU"/>
        </w:rPr>
        <w:t xml:space="preserve">– </w:t>
      </w:r>
      <w:r w:rsidRPr="00223DC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4</w:t>
      </w:r>
      <w:r w:rsidRPr="00223DC0">
        <w:rPr>
          <w:rFonts w:ascii="Times New Roman" w:eastAsia="Times New Roman" w:hAnsi="Times New Roman" w:cs="Times New Roman"/>
          <w:bCs/>
          <w:color w:val="000000"/>
          <w:spacing w:val="-2"/>
          <w:sz w:val="24"/>
          <w:szCs w:val="24"/>
          <w:lang w:eastAsia="ru-RU"/>
        </w:rPr>
        <w:t xml:space="preserve">– </w:t>
      </w:r>
      <w:r w:rsidRPr="00223DC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4; 4</w:t>
      </w:r>
      <w:r w:rsidRPr="00223DC0">
        <w:rPr>
          <w:rFonts w:ascii="Times New Roman" w:eastAsia="Times New Roman" w:hAnsi="Times New Roman" w:cs="Times New Roman"/>
          <w:bCs/>
          <w:color w:val="000000"/>
          <w:spacing w:val="-2"/>
          <w:sz w:val="24"/>
          <w:szCs w:val="24"/>
          <w:lang w:eastAsia="ru-RU"/>
        </w:rPr>
        <w:t xml:space="preserve">– </w:t>
      </w:r>
      <w:r w:rsidRPr="00223DC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6</w:t>
      </w:r>
      <w:r w:rsidRPr="00223DC0">
        <w:rPr>
          <w:rFonts w:ascii="Times New Roman" w:eastAsia="Times New Roman" w:hAnsi="Times New Roman" w:cs="Times New Roman"/>
          <w:bCs/>
          <w:color w:val="000000"/>
          <w:spacing w:val="-2"/>
          <w:sz w:val="24"/>
          <w:szCs w:val="24"/>
          <w:lang w:eastAsia="ru-RU"/>
        </w:rPr>
        <w:t xml:space="preserve">– </w:t>
      </w:r>
      <w:r w:rsidRPr="00223DC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4; 4</w:t>
      </w:r>
      <w:r w:rsidRPr="00223DC0">
        <w:rPr>
          <w:rFonts w:ascii="Times New Roman" w:eastAsia="Times New Roman" w:hAnsi="Times New Roman" w:cs="Times New Roman"/>
          <w:bCs/>
          <w:color w:val="000000"/>
          <w:spacing w:val="-2"/>
          <w:sz w:val="24"/>
          <w:szCs w:val="24"/>
          <w:lang w:eastAsia="ru-RU"/>
        </w:rPr>
        <w:t xml:space="preserve">– </w:t>
      </w:r>
      <w:r w:rsidRPr="00223DC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4</w:t>
      </w:r>
      <w:r w:rsidRPr="00223DC0">
        <w:rPr>
          <w:rFonts w:ascii="Times New Roman" w:eastAsia="Times New Roman" w:hAnsi="Times New Roman" w:cs="Times New Roman"/>
          <w:bCs/>
          <w:color w:val="000000"/>
          <w:spacing w:val="-2"/>
          <w:sz w:val="24"/>
          <w:szCs w:val="24"/>
          <w:lang w:eastAsia="ru-RU"/>
        </w:rPr>
        <w:t xml:space="preserve">– </w:t>
      </w:r>
      <w:r w:rsidRPr="00223DC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6. </w:t>
      </w:r>
    </w:p>
    <w:p w:rsidR="00223DC0" w:rsidRPr="00223DC0" w:rsidRDefault="00223DC0" w:rsidP="00223DC0">
      <w:pPr>
        <w:shd w:val="clear" w:color="auto" w:fill="FFFFFF"/>
        <w:tabs>
          <w:tab w:val="left" w:pos="538"/>
        </w:tabs>
        <w:spacing w:after="0" w:line="240" w:lineRule="auto"/>
        <w:ind w:right="-262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</w:pPr>
      <w:r w:rsidRPr="00223DC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При выставлении </w:t>
      </w:r>
      <w:r w:rsidRPr="00223DC0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оценки «</w:t>
      </w:r>
      <w:r w:rsidRPr="00223DC0">
        <w:rPr>
          <w:rFonts w:ascii="Times New Roman" w:eastAsia="Times New Roman" w:hAnsi="Times New Roman" w:cs="Times New Roman"/>
          <w:b/>
          <w:color w:val="000000"/>
          <w:spacing w:val="-3"/>
          <w:sz w:val="24"/>
          <w:szCs w:val="24"/>
          <w:lang w:eastAsia="ru-RU"/>
        </w:rPr>
        <w:t>5</w:t>
      </w:r>
      <w:r w:rsidRPr="00223DC0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» превышение объема сочинения не принимается </w:t>
      </w:r>
      <w:r w:rsidRPr="00223DC0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во внимание.</w:t>
      </w:r>
    </w:p>
    <w:p w:rsidR="00223DC0" w:rsidRPr="00223DC0" w:rsidRDefault="00223DC0" w:rsidP="00223DC0">
      <w:pPr>
        <w:widowControl w:val="0"/>
        <w:numPr>
          <w:ilvl w:val="0"/>
          <w:numId w:val="21"/>
        </w:numPr>
        <w:shd w:val="clear" w:color="auto" w:fill="FFFFFF"/>
        <w:tabs>
          <w:tab w:val="left" w:pos="538"/>
        </w:tabs>
        <w:autoSpaceDE w:val="0"/>
        <w:autoSpaceDN w:val="0"/>
        <w:adjustRightInd w:val="0"/>
        <w:spacing w:after="0" w:line="240" w:lineRule="auto"/>
        <w:ind w:firstLine="540"/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</w:pPr>
      <w:r w:rsidRPr="00223DC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Первая оценка (за содержание и речь) не может быть </w:t>
      </w:r>
      <w:r w:rsidRPr="00223D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положительной, если не раскрыта тема высказывания, хо</w:t>
      </w:r>
      <w:r w:rsidRPr="00223DC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тя по остальным показателям оно написано </w:t>
      </w:r>
    </w:p>
    <w:p w:rsidR="00223DC0" w:rsidRPr="00223DC0" w:rsidRDefault="00223DC0" w:rsidP="00223DC0">
      <w:pPr>
        <w:shd w:val="clear" w:color="auto" w:fill="FFFFFF"/>
        <w:tabs>
          <w:tab w:val="left" w:pos="538"/>
        </w:tabs>
        <w:spacing w:after="0" w:line="240" w:lineRule="auto"/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</w:pPr>
      <w:r w:rsidRPr="00223DC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удовлетвори</w:t>
      </w:r>
      <w:r w:rsidRPr="00223DC0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тельно.</w:t>
      </w:r>
    </w:p>
    <w:p w:rsidR="00223DC0" w:rsidRPr="00223DC0" w:rsidRDefault="00223DC0" w:rsidP="00223DC0">
      <w:pPr>
        <w:widowControl w:val="0"/>
        <w:numPr>
          <w:ilvl w:val="0"/>
          <w:numId w:val="21"/>
        </w:numPr>
        <w:shd w:val="clear" w:color="auto" w:fill="FFFFFF"/>
        <w:tabs>
          <w:tab w:val="left" w:pos="538"/>
        </w:tabs>
        <w:autoSpaceDE w:val="0"/>
        <w:autoSpaceDN w:val="0"/>
        <w:adjustRightInd w:val="0"/>
        <w:spacing w:after="0" w:line="240" w:lineRule="auto"/>
        <w:ind w:firstLine="540"/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</w:pPr>
      <w:r w:rsidRPr="00223DC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На оценку </w:t>
      </w:r>
      <w:r w:rsidRPr="00223DC0">
        <w:rPr>
          <w:rFonts w:ascii="Times New Roman" w:eastAsia="Times New Roman" w:hAnsi="Times New Roman" w:cs="Times New Roman"/>
          <w:i/>
          <w:color w:val="000000"/>
          <w:spacing w:val="-2"/>
          <w:sz w:val="24"/>
          <w:szCs w:val="24"/>
          <w:lang w:eastAsia="ru-RU"/>
        </w:rPr>
        <w:t xml:space="preserve">сочинения </w:t>
      </w:r>
      <w:r w:rsidRPr="00223DC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распространяются </w:t>
      </w:r>
      <w:r w:rsidRPr="00223DC0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  <w:lang w:eastAsia="ru-RU"/>
        </w:rPr>
        <w:t xml:space="preserve">положения об </w:t>
      </w:r>
      <w:r w:rsidRPr="00223DC0">
        <w:rPr>
          <w:rFonts w:ascii="Times New Roman" w:eastAsia="Times New Roman" w:hAnsi="Times New Roman" w:cs="Times New Roman"/>
          <w:i/>
          <w:color w:val="000000"/>
          <w:spacing w:val="15"/>
          <w:sz w:val="24"/>
          <w:szCs w:val="24"/>
          <w:lang w:eastAsia="ru-RU"/>
        </w:rPr>
        <w:t>однотипных</w:t>
      </w:r>
      <w:r w:rsidRPr="00223DC0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  <w:lang w:eastAsia="ru-RU"/>
        </w:rPr>
        <w:t xml:space="preserve"> и </w:t>
      </w:r>
      <w:r w:rsidRPr="00223DC0">
        <w:rPr>
          <w:rFonts w:ascii="Times New Roman" w:eastAsia="Times New Roman" w:hAnsi="Times New Roman" w:cs="Times New Roman"/>
          <w:i/>
          <w:color w:val="000000"/>
          <w:spacing w:val="15"/>
          <w:sz w:val="24"/>
          <w:szCs w:val="24"/>
          <w:lang w:eastAsia="ru-RU"/>
        </w:rPr>
        <w:t>негрубых</w:t>
      </w:r>
      <w:r w:rsidRPr="00223DC0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  <w:lang w:eastAsia="ru-RU"/>
        </w:rPr>
        <w:t xml:space="preserve"> ошиб</w:t>
      </w:r>
      <w:r w:rsidRPr="00223DC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ках, а также о сделанных учеником исправлениях, приве</w:t>
      </w:r>
      <w:r w:rsidRPr="00223DC0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денные в разделе «Оценка диктантов».</w:t>
      </w:r>
    </w:p>
    <w:p w:rsidR="00223DC0" w:rsidRPr="00223DC0" w:rsidRDefault="00223DC0" w:rsidP="00223DC0">
      <w:pPr>
        <w:widowControl w:val="0"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</w:pPr>
    </w:p>
    <w:p w:rsidR="00223DC0" w:rsidRPr="00223DC0" w:rsidRDefault="00223DC0" w:rsidP="00223DC0">
      <w:pPr>
        <w:widowControl w:val="0"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223DC0" w:rsidRPr="00223DC0" w:rsidRDefault="00223DC0" w:rsidP="00223DC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23DC0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                                     Оценка проектной и исследовательской деятельности </w:t>
      </w:r>
    </w:p>
    <w:p w:rsidR="00223DC0" w:rsidRPr="00223DC0" w:rsidRDefault="00223DC0" w:rsidP="00223DC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23DC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При оценивании результатов работы учащихся над проектом необходимо учесть все компоненты проектной деятельности: </w:t>
      </w:r>
    </w:p>
    <w:p w:rsidR="00223DC0" w:rsidRPr="00223DC0" w:rsidRDefault="00223DC0" w:rsidP="00223DC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23DC0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1) </w:t>
      </w:r>
      <w:r w:rsidRPr="00223DC0">
        <w:rPr>
          <w:rFonts w:ascii="Times New Roman" w:eastAsia="Calibri" w:hAnsi="Times New Roman" w:cs="Times New Roman"/>
          <w:b/>
          <w:bCs/>
          <w:iCs/>
          <w:color w:val="000000"/>
          <w:sz w:val="24"/>
          <w:szCs w:val="24"/>
        </w:rPr>
        <w:t>содержательный компонент</w:t>
      </w:r>
      <w:r w:rsidRPr="00223DC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; </w:t>
      </w:r>
    </w:p>
    <w:p w:rsidR="00223DC0" w:rsidRPr="00223DC0" w:rsidRDefault="00223DC0" w:rsidP="00223DC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23DC0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2) </w:t>
      </w:r>
      <w:r w:rsidRPr="00223DC0">
        <w:rPr>
          <w:rFonts w:ascii="Times New Roman" w:eastAsia="Calibri" w:hAnsi="Times New Roman" w:cs="Times New Roman"/>
          <w:b/>
          <w:bCs/>
          <w:iCs/>
          <w:color w:val="000000"/>
          <w:sz w:val="24"/>
          <w:szCs w:val="24"/>
        </w:rPr>
        <w:t xml:space="preserve">деятельностный компонент; </w:t>
      </w:r>
    </w:p>
    <w:p w:rsidR="00223DC0" w:rsidRPr="00223DC0" w:rsidRDefault="00223DC0" w:rsidP="00223DC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23DC0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3) </w:t>
      </w:r>
      <w:r w:rsidRPr="00223DC0">
        <w:rPr>
          <w:rFonts w:ascii="Times New Roman" w:eastAsia="Calibri" w:hAnsi="Times New Roman" w:cs="Times New Roman"/>
          <w:b/>
          <w:bCs/>
          <w:iCs/>
          <w:color w:val="000000"/>
          <w:sz w:val="24"/>
          <w:szCs w:val="24"/>
        </w:rPr>
        <w:t>результативный компонент</w:t>
      </w:r>
      <w:r w:rsidRPr="00223DC0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 xml:space="preserve">. </w:t>
      </w:r>
    </w:p>
    <w:p w:rsidR="00223DC0" w:rsidRPr="00223DC0" w:rsidRDefault="00223DC0" w:rsidP="00223DC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23DC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При оценивании </w:t>
      </w:r>
      <w:r w:rsidRPr="00223DC0">
        <w:rPr>
          <w:rFonts w:ascii="Times New Roman" w:eastAsia="Calibri" w:hAnsi="Times New Roman" w:cs="Times New Roman"/>
          <w:b/>
          <w:bCs/>
          <w:iCs/>
          <w:color w:val="000000"/>
          <w:sz w:val="24"/>
          <w:szCs w:val="24"/>
        </w:rPr>
        <w:t>содержательного компонента</w:t>
      </w:r>
      <w:r w:rsidRPr="00223DC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проекта принимаются во внимание следующие критерии: </w:t>
      </w:r>
    </w:p>
    <w:p w:rsidR="00223DC0" w:rsidRPr="00223DC0" w:rsidRDefault="00223DC0" w:rsidP="00223DC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23DC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1) </w:t>
      </w:r>
      <w:r w:rsidRPr="00223DC0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значимость </w:t>
      </w:r>
      <w:r w:rsidRPr="00223DC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выдвинутой проблемы и ее </w:t>
      </w:r>
      <w:r w:rsidRPr="00223DC0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адекватность </w:t>
      </w:r>
      <w:r w:rsidRPr="00223DC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изучаемой тематике; </w:t>
      </w:r>
    </w:p>
    <w:p w:rsidR="00223DC0" w:rsidRPr="00223DC0" w:rsidRDefault="00223DC0" w:rsidP="00223DC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3D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</w:t>
      </w:r>
      <w:r w:rsidRPr="00223DC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правильность выбора </w:t>
      </w:r>
      <w:r w:rsidRPr="00223DC0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используемых методов исследования;</w:t>
      </w:r>
    </w:p>
    <w:p w:rsidR="00223DC0" w:rsidRPr="00223DC0" w:rsidRDefault="00223DC0" w:rsidP="00223DC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23DC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3) </w:t>
      </w:r>
      <w:r w:rsidRPr="00223DC0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глубина раскрытия </w:t>
      </w:r>
      <w:r w:rsidRPr="00223DC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проблемы, использование знаний из других областей; </w:t>
      </w:r>
    </w:p>
    <w:p w:rsidR="00223DC0" w:rsidRPr="00223DC0" w:rsidRDefault="00223DC0" w:rsidP="00223DC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23DC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4) </w:t>
      </w:r>
      <w:r w:rsidRPr="00223DC0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доказательность </w:t>
      </w:r>
      <w:r w:rsidRPr="00223DC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принимаемых решений; </w:t>
      </w:r>
    </w:p>
    <w:p w:rsidR="00223DC0" w:rsidRPr="00223DC0" w:rsidRDefault="00223DC0" w:rsidP="00223DC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3D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5) </w:t>
      </w:r>
      <w:r w:rsidRPr="00223DC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наличие аргументации </w:t>
      </w:r>
      <w:r w:rsidRPr="00223DC0">
        <w:rPr>
          <w:rFonts w:ascii="Times New Roman" w:eastAsia="Times New Roman" w:hAnsi="Times New Roman" w:cs="Times New Roman"/>
          <w:sz w:val="24"/>
          <w:szCs w:val="24"/>
          <w:lang w:eastAsia="ru-RU"/>
        </w:rPr>
        <w:t>выводов и заключений.</w:t>
      </w:r>
    </w:p>
    <w:p w:rsidR="00223DC0" w:rsidRPr="00223DC0" w:rsidRDefault="00223DC0" w:rsidP="00223DC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23DC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При оценивании </w:t>
      </w:r>
      <w:r w:rsidRPr="00223DC0">
        <w:rPr>
          <w:rFonts w:ascii="Times New Roman" w:eastAsia="Calibri" w:hAnsi="Times New Roman" w:cs="Times New Roman"/>
          <w:b/>
          <w:bCs/>
          <w:iCs/>
          <w:color w:val="000000"/>
          <w:sz w:val="24"/>
          <w:szCs w:val="24"/>
        </w:rPr>
        <w:t>деятельностного компонента</w:t>
      </w:r>
      <w:r w:rsidRPr="00223DC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принимаются  во внимание: </w:t>
      </w:r>
    </w:p>
    <w:p w:rsidR="00223DC0" w:rsidRPr="00223DC0" w:rsidRDefault="00223DC0" w:rsidP="00223DC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23DC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1) </w:t>
      </w:r>
      <w:r w:rsidRPr="00223DC0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степень участия </w:t>
      </w:r>
      <w:r w:rsidRPr="00223DC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каждого исполнителя в ходе выполнения проекта; </w:t>
      </w:r>
    </w:p>
    <w:p w:rsidR="00223DC0" w:rsidRPr="00223DC0" w:rsidRDefault="00223DC0" w:rsidP="00223DC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23DC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2) </w:t>
      </w:r>
      <w:r w:rsidRPr="00223DC0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характер взаимодействия </w:t>
      </w:r>
      <w:r w:rsidRPr="00223DC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участников проекта. </w:t>
      </w:r>
    </w:p>
    <w:p w:rsidR="00223DC0" w:rsidRPr="00223DC0" w:rsidRDefault="00223DC0" w:rsidP="00223DC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23DC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При оценивании </w:t>
      </w:r>
      <w:r w:rsidRPr="00223DC0">
        <w:rPr>
          <w:rFonts w:ascii="Times New Roman" w:eastAsia="Calibri" w:hAnsi="Times New Roman" w:cs="Times New Roman"/>
          <w:b/>
          <w:bCs/>
          <w:iCs/>
          <w:color w:val="000000"/>
          <w:sz w:val="24"/>
          <w:szCs w:val="24"/>
        </w:rPr>
        <w:t>результативного компонента</w:t>
      </w:r>
      <w:r w:rsidRPr="00223DC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проекта учитываются такие критерии, как: </w:t>
      </w:r>
    </w:p>
    <w:p w:rsidR="00223DC0" w:rsidRPr="00223DC0" w:rsidRDefault="00223DC0" w:rsidP="00223DC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23DC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1) </w:t>
      </w:r>
      <w:r w:rsidRPr="00223DC0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качество формы </w:t>
      </w:r>
      <w:r w:rsidRPr="00223DC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предъявления и оформления проекта; </w:t>
      </w:r>
    </w:p>
    <w:p w:rsidR="00223DC0" w:rsidRPr="00223DC0" w:rsidRDefault="00223DC0" w:rsidP="00223DC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23DC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2) </w:t>
      </w:r>
      <w:r w:rsidRPr="00223DC0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презентация </w:t>
      </w:r>
      <w:r w:rsidRPr="00223DC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проекта; </w:t>
      </w:r>
    </w:p>
    <w:p w:rsidR="00223DC0" w:rsidRPr="00223DC0" w:rsidRDefault="00223DC0" w:rsidP="00223DC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23DC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3) </w:t>
      </w:r>
      <w:r w:rsidRPr="00223DC0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содержательность </w:t>
      </w:r>
      <w:r w:rsidRPr="00223DC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и </w:t>
      </w:r>
      <w:r w:rsidRPr="00223DC0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аргументированность </w:t>
      </w:r>
      <w:r w:rsidRPr="00223DC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ответов на вопросы оппонентов; </w:t>
      </w:r>
    </w:p>
    <w:p w:rsidR="00223DC0" w:rsidRPr="00223DC0" w:rsidRDefault="00223DC0" w:rsidP="00223DC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23DC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4) </w:t>
      </w:r>
      <w:r w:rsidRPr="00223DC0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грамотность изложения </w:t>
      </w:r>
      <w:r w:rsidRPr="00223DC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хода исследования и его результатов; </w:t>
      </w:r>
    </w:p>
    <w:p w:rsidR="00223DC0" w:rsidRPr="00223DC0" w:rsidRDefault="00223DC0" w:rsidP="00223DC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23DC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5) </w:t>
      </w:r>
      <w:r w:rsidRPr="00223DC0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новизна </w:t>
      </w:r>
      <w:r w:rsidRPr="00223DC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представляемого проекта. </w:t>
      </w:r>
    </w:p>
    <w:tbl>
      <w:tblPr>
        <w:tblW w:w="12240" w:type="dxa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4080"/>
        <w:gridCol w:w="433"/>
        <w:gridCol w:w="1607"/>
        <w:gridCol w:w="2040"/>
        <w:gridCol w:w="866"/>
        <w:gridCol w:w="3214"/>
      </w:tblGrid>
      <w:tr w:rsidR="00223DC0" w:rsidRPr="00223DC0" w:rsidTr="00223DC0">
        <w:trPr>
          <w:gridAfter w:val="1"/>
          <w:wAfter w:w="3214" w:type="dxa"/>
          <w:trHeight w:val="166"/>
        </w:trPr>
        <w:tc>
          <w:tcPr>
            <w:tcW w:w="4513" w:type="dxa"/>
            <w:gridSpan w:val="2"/>
          </w:tcPr>
          <w:p w:rsidR="00223DC0" w:rsidRPr="00223DC0" w:rsidRDefault="00223DC0" w:rsidP="00223D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23DC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Предлагаем использовать следующее распределение баллов при оценивании каждого компонента: </w:t>
            </w:r>
            <w:r w:rsidRPr="00223DC0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0 баллов </w:t>
            </w:r>
          </w:p>
        </w:tc>
        <w:tc>
          <w:tcPr>
            <w:tcW w:w="4513" w:type="dxa"/>
            <w:gridSpan w:val="3"/>
          </w:tcPr>
          <w:p w:rsidR="00223DC0" w:rsidRPr="00223DC0" w:rsidRDefault="00223DC0" w:rsidP="00223D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23DC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отсутствие данного компонента в проекте </w:t>
            </w:r>
          </w:p>
        </w:tc>
      </w:tr>
      <w:tr w:rsidR="00223DC0" w:rsidRPr="00223DC0" w:rsidTr="00223DC0">
        <w:trPr>
          <w:gridAfter w:val="1"/>
          <w:wAfter w:w="3214" w:type="dxa"/>
          <w:trHeight w:val="166"/>
        </w:trPr>
        <w:tc>
          <w:tcPr>
            <w:tcW w:w="4513" w:type="dxa"/>
            <w:gridSpan w:val="2"/>
          </w:tcPr>
          <w:p w:rsidR="00223DC0" w:rsidRPr="00223DC0" w:rsidRDefault="00223DC0" w:rsidP="00223D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23DC0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1 балл </w:t>
            </w:r>
          </w:p>
        </w:tc>
        <w:tc>
          <w:tcPr>
            <w:tcW w:w="4513" w:type="dxa"/>
            <w:gridSpan w:val="3"/>
          </w:tcPr>
          <w:p w:rsidR="00223DC0" w:rsidRPr="00223DC0" w:rsidRDefault="00223DC0" w:rsidP="00223D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23DC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наличие данного компонента в проекте </w:t>
            </w:r>
          </w:p>
        </w:tc>
      </w:tr>
      <w:tr w:rsidR="00223DC0" w:rsidRPr="00223DC0" w:rsidTr="00223DC0">
        <w:trPr>
          <w:gridAfter w:val="1"/>
          <w:wAfter w:w="3214" w:type="dxa"/>
          <w:trHeight w:val="166"/>
        </w:trPr>
        <w:tc>
          <w:tcPr>
            <w:tcW w:w="4513" w:type="dxa"/>
            <w:gridSpan w:val="2"/>
          </w:tcPr>
          <w:p w:rsidR="00223DC0" w:rsidRPr="00223DC0" w:rsidRDefault="00223DC0" w:rsidP="00223D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23DC0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2 балла </w:t>
            </w:r>
          </w:p>
        </w:tc>
        <w:tc>
          <w:tcPr>
            <w:tcW w:w="4513" w:type="dxa"/>
            <w:gridSpan w:val="3"/>
          </w:tcPr>
          <w:p w:rsidR="00223DC0" w:rsidRPr="00223DC0" w:rsidRDefault="00223DC0" w:rsidP="00223D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23DC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высокий уровень представления данного компонента в проекте </w:t>
            </w:r>
          </w:p>
        </w:tc>
      </w:tr>
      <w:tr w:rsidR="00223DC0" w:rsidRPr="00223DC0" w:rsidTr="00223DC0">
        <w:trPr>
          <w:trHeight w:val="253"/>
        </w:trPr>
        <w:tc>
          <w:tcPr>
            <w:tcW w:w="4080" w:type="dxa"/>
          </w:tcPr>
          <w:p w:rsidR="00223DC0" w:rsidRPr="00223DC0" w:rsidRDefault="00223DC0" w:rsidP="00223D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23DC0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Критерии оценивания проектной и исследовательской деятельности учащихся </w:t>
            </w:r>
          </w:p>
          <w:p w:rsidR="00223DC0" w:rsidRPr="00223DC0" w:rsidRDefault="00223DC0" w:rsidP="00223D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23DC0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Компонент </w:t>
            </w:r>
          </w:p>
          <w:p w:rsidR="00223DC0" w:rsidRPr="00223DC0" w:rsidRDefault="00223DC0" w:rsidP="00223D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23DC0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проектной деятельности </w:t>
            </w:r>
          </w:p>
        </w:tc>
        <w:tc>
          <w:tcPr>
            <w:tcW w:w="4080" w:type="dxa"/>
            <w:gridSpan w:val="3"/>
          </w:tcPr>
          <w:p w:rsidR="00223DC0" w:rsidRPr="00223DC0" w:rsidRDefault="00223DC0" w:rsidP="00223D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23DC0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Критерии оценивания отдельных характеристик компонента </w:t>
            </w:r>
          </w:p>
        </w:tc>
        <w:tc>
          <w:tcPr>
            <w:tcW w:w="4080" w:type="dxa"/>
            <w:gridSpan w:val="2"/>
          </w:tcPr>
          <w:p w:rsidR="00223DC0" w:rsidRPr="00223DC0" w:rsidRDefault="00223DC0" w:rsidP="00223D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23DC0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Баллы </w:t>
            </w:r>
          </w:p>
        </w:tc>
      </w:tr>
      <w:tr w:rsidR="00223DC0" w:rsidRPr="00223DC0" w:rsidTr="00223DC0">
        <w:trPr>
          <w:trHeight w:val="299"/>
        </w:trPr>
        <w:tc>
          <w:tcPr>
            <w:tcW w:w="4080" w:type="dxa"/>
          </w:tcPr>
          <w:p w:rsidR="00223DC0" w:rsidRPr="00223DC0" w:rsidRDefault="00223DC0" w:rsidP="00223D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</w:rPr>
            </w:pPr>
            <w:r w:rsidRPr="00223DC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</w:rPr>
              <w:t xml:space="preserve">Содержательный </w:t>
            </w:r>
          </w:p>
        </w:tc>
        <w:tc>
          <w:tcPr>
            <w:tcW w:w="4080" w:type="dxa"/>
            <w:gridSpan w:val="3"/>
          </w:tcPr>
          <w:p w:rsidR="00223DC0" w:rsidRPr="00223DC0" w:rsidRDefault="00223DC0" w:rsidP="00223D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23DC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Значимость выдвинутой проблемы и ее адекватность изучаемой тематике </w:t>
            </w:r>
          </w:p>
        </w:tc>
        <w:tc>
          <w:tcPr>
            <w:tcW w:w="4080" w:type="dxa"/>
            <w:gridSpan w:val="2"/>
          </w:tcPr>
          <w:p w:rsidR="00223DC0" w:rsidRPr="00223DC0" w:rsidRDefault="00223DC0" w:rsidP="00223D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23DC0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0–2 </w:t>
            </w:r>
          </w:p>
        </w:tc>
      </w:tr>
      <w:tr w:rsidR="00223DC0" w:rsidRPr="00223DC0" w:rsidTr="00223DC0">
        <w:trPr>
          <w:trHeight w:val="299"/>
        </w:trPr>
        <w:tc>
          <w:tcPr>
            <w:tcW w:w="6120" w:type="dxa"/>
            <w:gridSpan w:val="3"/>
          </w:tcPr>
          <w:p w:rsidR="00223DC0" w:rsidRPr="00223DC0" w:rsidRDefault="00223DC0" w:rsidP="00223D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23DC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Правильность выбора используемых методов исследования </w:t>
            </w:r>
          </w:p>
        </w:tc>
        <w:tc>
          <w:tcPr>
            <w:tcW w:w="6120" w:type="dxa"/>
            <w:gridSpan w:val="3"/>
          </w:tcPr>
          <w:p w:rsidR="00223DC0" w:rsidRPr="00223DC0" w:rsidRDefault="00223DC0" w:rsidP="00223D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23DC0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0–2 </w:t>
            </w:r>
          </w:p>
        </w:tc>
      </w:tr>
      <w:tr w:rsidR="00223DC0" w:rsidRPr="00223DC0" w:rsidTr="00223DC0">
        <w:trPr>
          <w:trHeight w:val="299"/>
        </w:trPr>
        <w:tc>
          <w:tcPr>
            <w:tcW w:w="6120" w:type="dxa"/>
            <w:gridSpan w:val="3"/>
          </w:tcPr>
          <w:p w:rsidR="00223DC0" w:rsidRPr="00223DC0" w:rsidRDefault="00223DC0" w:rsidP="00223D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23DC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Глубина раскрытия проблемы, использование знаний из других областей </w:t>
            </w:r>
          </w:p>
        </w:tc>
        <w:tc>
          <w:tcPr>
            <w:tcW w:w="6120" w:type="dxa"/>
            <w:gridSpan w:val="3"/>
          </w:tcPr>
          <w:p w:rsidR="00223DC0" w:rsidRPr="00223DC0" w:rsidRDefault="00223DC0" w:rsidP="00223D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23DC0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0–2 </w:t>
            </w:r>
          </w:p>
        </w:tc>
      </w:tr>
      <w:tr w:rsidR="00223DC0" w:rsidRPr="00223DC0" w:rsidTr="00223DC0">
        <w:trPr>
          <w:trHeight w:val="166"/>
        </w:trPr>
        <w:tc>
          <w:tcPr>
            <w:tcW w:w="6120" w:type="dxa"/>
            <w:gridSpan w:val="3"/>
          </w:tcPr>
          <w:p w:rsidR="00223DC0" w:rsidRPr="00223DC0" w:rsidRDefault="00223DC0" w:rsidP="00223D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23DC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Доказательность принимаемых решений </w:t>
            </w:r>
          </w:p>
        </w:tc>
        <w:tc>
          <w:tcPr>
            <w:tcW w:w="6120" w:type="dxa"/>
            <w:gridSpan w:val="3"/>
          </w:tcPr>
          <w:p w:rsidR="00223DC0" w:rsidRPr="00223DC0" w:rsidRDefault="00223DC0" w:rsidP="00223D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23DC0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0–2 </w:t>
            </w:r>
          </w:p>
        </w:tc>
      </w:tr>
      <w:tr w:rsidR="00223DC0" w:rsidRPr="00223DC0" w:rsidTr="00223DC0">
        <w:trPr>
          <w:trHeight w:val="299"/>
        </w:trPr>
        <w:tc>
          <w:tcPr>
            <w:tcW w:w="6120" w:type="dxa"/>
            <w:gridSpan w:val="3"/>
          </w:tcPr>
          <w:p w:rsidR="00223DC0" w:rsidRPr="00223DC0" w:rsidRDefault="00223DC0" w:rsidP="00223D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23DC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Наличие аргументированных выводов и заключений </w:t>
            </w:r>
          </w:p>
        </w:tc>
        <w:tc>
          <w:tcPr>
            <w:tcW w:w="6120" w:type="dxa"/>
            <w:gridSpan w:val="3"/>
          </w:tcPr>
          <w:p w:rsidR="00223DC0" w:rsidRPr="00223DC0" w:rsidRDefault="00223DC0" w:rsidP="00223D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23DC0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0–2 </w:t>
            </w:r>
          </w:p>
        </w:tc>
      </w:tr>
      <w:tr w:rsidR="00223DC0" w:rsidRPr="00223DC0" w:rsidTr="00223DC0">
        <w:trPr>
          <w:trHeight w:val="299"/>
        </w:trPr>
        <w:tc>
          <w:tcPr>
            <w:tcW w:w="4080" w:type="dxa"/>
          </w:tcPr>
          <w:p w:rsidR="00223DC0" w:rsidRPr="00223DC0" w:rsidRDefault="00223DC0" w:rsidP="00223D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</w:rPr>
            </w:pPr>
            <w:r w:rsidRPr="00223DC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</w:rPr>
              <w:t>Деятельностный</w:t>
            </w:r>
          </w:p>
        </w:tc>
        <w:tc>
          <w:tcPr>
            <w:tcW w:w="4080" w:type="dxa"/>
            <w:gridSpan w:val="3"/>
          </w:tcPr>
          <w:p w:rsidR="00223DC0" w:rsidRPr="00223DC0" w:rsidRDefault="00223DC0" w:rsidP="00223D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23DC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Степень индивидуального участия </w:t>
            </w:r>
            <w:r w:rsidRPr="00223DC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 xml:space="preserve">каждого исполнителя в ходе выполнения проекта </w:t>
            </w:r>
          </w:p>
        </w:tc>
        <w:tc>
          <w:tcPr>
            <w:tcW w:w="4080" w:type="dxa"/>
            <w:gridSpan w:val="2"/>
          </w:tcPr>
          <w:p w:rsidR="00223DC0" w:rsidRPr="00223DC0" w:rsidRDefault="00223DC0" w:rsidP="00223D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23DC0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0–2 </w:t>
            </w:r>
          </w:p>
        </w:tc>
      </w:tr>
      <w:tr w:rsidR="00223DC0" w:rsidRPr="00223DC0" w:rsidTr="00223DC0">
        <w:trPr>
          <w:trHeight w:val="166"/>
        </w:trPr>
        <w:tc>
          <w:tcPr>
            <w:tcW w:w="6120" w:type="dxa"/>
            <w:gridSpan w:val="3"/>
          </w:tcPr>
          <w:p w:rsidR="00223DC0" w:rsidRPr="00223DC0" w:rsidRDefault="00223DC0" w:rsidP="00223D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23DC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 xml:space="preserve">Характер взаимодействия участников проекта </w:t>
            </w:r>
          </w:p>
        </w:tc>
        <w:tc>
          <w:tcPr>
            <w:tcW w:w="6120" w:type="dxa"/>
            <w:gridSpan w:val="3"/>
          </w:tcPr>
          <w:p w:rsidR="00223DC0" w:rsidRPr="00223DC0" w:rsidRDefault="00223DC0" w:rsidP="00223D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23DC0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0–2 </w:t>
            </w:r>
          </w:p>
        </w:tc>
      </w:tr>
      <w:tr w:rsidR="00223DC0" w:rsidRPr="00223DC0" w:rsidTr="00223DC0">
        <w:trPr>
          <w:trHeight w:val="253"/>
        </w:trPr>
        <w:tc>
          <w:tcPr>
            <w:tcW w:w="4080" w:type="dxa"/>
          </w:tcPr>
          <w:p w:rsidR="00223DC0" w:rsidRPr="00223DC0" w:rsidRDefault="00223DC0" w:rsidP="00223D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80" w:type="dxa"/>
            <w:gridSpan w:val="3"/>
          </w:tcPr>
          <w:p w:rsidR="00223DC0" w:rsidRPr="00223DC0" w:rsidRDefault="00223DC0" w:rsidP="00223D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80" w:type="dxa"/>
            <w:gridSpan w:val="2"/>
          </w:tcPr>
          <w:p w:rsidR="00223DC0" w:rsidRPr="00223DC0" w:rsidRDefault="00223DC0" w:rsidP="00223D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23DC0" w:rsidRPr="00223DC0" w:rsidTr="00223DC0">
        <w:trPr>
          <w:trHeight w:val="299"/>
        </w:trPr>
        <w:tc>
          <w:tcPr>
            <w:tcW w:w="4080" w:type="dxa"/>
          </w:tcPr>
          <w:p w:rsidR="00223DC0" w:rsidRPr="00223DC0" w:rsidRDefault="00223DC0" w:rsidP="00223D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</w:rPr>
            </w:pPr>
            <w:r w:rsidRPr="00223DC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</w:rPr>
              <w:t xml:space="preserve">Результативный </w:t>
            </w:r>
          </w:p>
        </w:tc>
        <w:tc>
          <w:tcPr>
            <w:tcW w:w="4080" w:type="dxa"/>
            <w:gridSpan w:val="3"/>
          </w:tcPr>
          <w:p w:rsidR="00223DC0" w:rsidRPr="00223DC0" w:rsidRDefault="00223DC0" w:rsidP="00223D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23DC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Форма предъявления проекта и качество его оформления </w:t>
            </w:r>
          </w:p>
        </w:tc>
        <w:tc>
          <w:tcPr>
            <w:tcW w:w="4080" w:type="dxa"/>
            <w:gridSpan w:val="2"/>
          </w:tcPr>
          <w:p w:rsidR="00223DC0" w:rsidRPr="00223DC0" w:rsidRDefault="00223DC0" w:rsidP="00223D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23DC0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0–2 </w:t>
            </w:r>
          </w:p>
        </w:tc>
      </w:tr>
      <w:tr w:rsidR="00223DC0" w:rsidRPr="00223DC0" w:rsidTr="00223DC0">
        <w:trPr>
          <w:trHeight w:val="166"/>
        </w:trPr>
        <w:tc>
          <w:tcPr>
            <w:tcW w:w="6120" w:type="dxa"/>
            <w:gridSpan w:val="3"/>
          </w:tcPr>
          <w:p w:rsidR="00223DC0" w:rsidRPr="00223DC0" w:rsidRDefault="00223DC0" w:rsidP="00223D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23DC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Презентация проекта </w:t>
            </w:r>
          </w:p>
        </w:tc>
        <w:tc>
          <w:tcPr>
            <w:tcW w:w="6120" w:type="dxa"/>
            <w:gridSpan w:val="3"/>
          </w:tcPr>
          <w:p w:rsidR="00223DC0" w:rsidRPr="00223DC0" w:rsidRDefault="00223DC0" w:rsidP="00223D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23DC0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0–2 </w:t>
            </w:r>
          </w:p>
        </w:tc>
      </w:tr>
      <w:tr w:rsidR="00223DC0" w:rsidRPr="00223DC0" w:rsidTr="00223DC0">
        <w:trPr>
          <w:trHeight w:val="299"/>
        </w:trPr>
        <w:tc>
          <w:tcPr>
            <w:tcW w:w="6120" w:type="dxa"/>
            <w:gridSpan w:val="3"/>
          </w:tcPr>
          <w:p w:rsidR="00223DC0" w:rsidRPr="00223DC0" w:rsidRDefault="00223DC0" w:rsidP="00223D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23DC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Содержательность и аргументированность ответов на вопросы оппонентов </w:t>
            </w:r>
          </w:p>
        </w:tc>
        <w:tc>
          <w:tcPr>
            <w:tcW w:w="6120" w:type="dxa"/>
            <w:gridSpan w:val="3"/>
          </w:tcPr>
          <w:p w:rsidR="00223DC0" w:rsidRPr="00223DC0" w:rsidRDefault="00223DC0" w:rsidP="00223D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23DC0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0–2 </w:t>
            </w:r>
          </w:p>
        </w:tc>
      </w:tr>
      <w:tr w:rsidR="00223DC0" w:rsidRPr="00223DC0" w:rsidTr="00223DC0">
        <w:trPr>
          <w:trHeight w:val="299"/>
        </w:trPr>
        <w:tc>
          <w:tcPr>
            <w:tcW w:w="6120" w:type="dxa"/>
            <w:gridSpan w:val="3"/>
          </w:tcPr>
          <w:p w:rsidR="00223DC0" w:rsidRPr="00223DC0" w:rsidRDefault="00223DC0" w:rsidP="00223D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23DC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Грамотное изложение самого хода исследования и интерпретация его результатов </w:t>
            </w:r>
          </w:p>
        </w:tc>
        <w:tc>
          <w:tcPr>
            <w:tcW w:w="6120" w:type="dxa"/>
            <w:gridSpan w:val="3"/>
          </w:tcPr>
          <w:p w:rsidR="00223DC0" w:rsidRPr="00223DC0" w:rsidRDefault="00223DC0" w:rsidP="00223D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23DC0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0–2 </w:t>
            </w:r>
          </w:p>
        </w:tc>
      </w:tr>
      <w:tr w:rsidR="00223DC0" w:rsidRPr="00223DC0" w:rsidTr="00223DC0">
        <w:trPr>
          <w:trHeight w:val="166"/>
        </w:trPr>
        <w:tc>
          <w:tcPr>
            <w:tcW w:w="6120" w:type="dxa"/>
            <w:gridSpan w:val="3"/>
          </w:tcPr>
          <w:p w:rsidR="00223DC0" w:rsidRPr="00223DC0" w:rsidRDefault="00223DC0" w:rsidP="00223D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23DC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Новизна представляемого проекта </w:t>
            </w:r>
          </w:p>
        </w:tc>
        <w:tc>
          <w:tcPr>
            <w:tcW w:w="6120" w:type="dxa"/>
            <w:gridSpan w:val="3"/>
          </w:tcPr>
          <w:p w:rsidR="00223DC0" w:rsidRPr="00223DC0" w:rsidRDefault="00223DC0" w:rsidP="00223D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23DC0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0–2 </w:t>
            </w:r>
          </w:p>
        </w:tc>
      </w:tr>
      <w:tr w:rsidR="00223DC0" w:rsidRPr="00223DC0" w:rsidTr="00223DC0">
        <w:trPr>
          <w:trHeight w:val="166"/>
        </w:trPr>
        <w:tc>
          <w:tcPr>
            <w:tcW w:w="6120" w:type="dxa"/>
            <w:gridSpan w:val="3"/>
          </w:tcPr>
          <w:p w:rsidR="00223DC0" w:rsidRPr="00223DC0" w:rsidRDefault="00223DC0" w:rsidP="00223D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23DC0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Максимальный балл </w:t>
            </w:r>
          </w:p>
        </w:tc>
        <w:tc>
          <w:tcPr>
            <w:tcW w:w="6120" w:type="dxa"/>
            <w:gridSpan w:val="3"/>
          </w:tcPr>
          <w:p w:rsidR="00223DC0" w:rsidRPr="00223DC0" w:rsidRDefault="00223DC0" w:rsidP="00223D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23DC0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24 </w:t>
            </w:r>
          </w:p>
        </w:tc>
      </w:tr>
    </w:tbl>
    <w:p w:rsidR="00223DC0" w:rsidRPr="00223DC0" w:rsidRDefault="00223DC0" w:rsidP="00223DC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en-US"/>
        </w:rPr>
      </w:pPr>
    </w:p>
    <w:p w:rsidR="00223DC0" w:rsidRPr="00223DC0" w:rsidRDefault="00223DC0" w:rsidP="00223DC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23DC0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Шкала перевода баллов в школьную отметку: </w:t>
      </w:r>
    </w:p>
    <w:p w:rsidR="00223DC0" w:rsidRPr="00223DC0" w:rsidRDefault="00223DC0" w:rsidP="00223DC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23DC0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0–6 </w:t>
      </w:r>
      <w:r w:rsidRPr="00223DC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баллов — «неудовлетворительно»; </w:t>
      </w:r>
    </w:p>
    <w:p w:rsidR="00223DC0" w:rsidRPr="00223DC0" w:rsidRDefault="00223DC0" w:rsidP="00223DC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23DC0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7–12 </w:t>
      </w:r>
      <w:r w:rsidRPr="00223DC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баллов — «удовлетворительно»; </w:t>
      </w:r>
    </w:p>
    <w:p w:rsidR="00223DC0" w:rsidRPr="00223DC0" w:rsidRDefault="00223DC0" w:rsidP="00223DC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23DC0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13–18 </w:t>
      </w:r>
      <w:r w:rsidRPr="00223DC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баллов — «хорошо»; </w:t>
      </w:r>
    </w:p>
    <w:p w:rsidR="00223DC0" w:rsidRPr="00223DC0" w:rsidRDefault="00223DC0" w:rsidP="00223DC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3DC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19–24 </w:t>
      </w:r>
      <w:r w:rsidRPr="00223DC0">
        <w:rPr>
          <w:rFonts w:ascii="Times New Roman" w:eastAsia="Times New Roman" w:hAnsi="Times New Roman" w:cs="Times New Roman"/>
          <w:sz w:val="24"/>
          <w:szCs w:val="24"/>
          <w:lang w:eastAsia="ru-RU"/>
        </w:rPr>
        <w:t>балла — «отлично»</w:t>
      </w:r>
    </w:p>
    <w:p w:rsidR="00223DC0" w:rsidRPr="00223DC0" w:rsidRDefault="00223DC0" w:rsidP="00223DC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3DC0" w:rsidRPr="00223DC0" w:rsidRDefault="00223DC0" w:rsidP="00223DC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3DC0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Тематика  проектных и исследовательских работ определяется учителем и учеником индивидуально</w:t>
      </w:r>
    </w:p>
    <w:p w:rsidR="00223DC0" w:rsidRDefault="00223DC0" w:rsidP="003442B9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223DC0" w:rsidRDefault="00223DC0" w:rsidP="00223D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223DC0" w:rsidRDefault="00223DC0" w:rsidP="00223D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223DC0" w:rsidRDefault="00223DC0" w:rsidP="00223D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223DC0" w:rsidRDefault="00223DC0" w:rsidP="00223D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223DC0" w:rsidRDefault="00223DC0" w:rsidP="003442B9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223DC0" w:rsidRDefault="00223DC0" w:rsidP="00223D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223DC0" w:rsidRDefault="00223DC0" w:rsidP="00223D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2F2F2C" w:rsidRDefault="002F2F2C" w:rsidP="003442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2F2F2C" w:rsidRDefault="002F2F2C" w:rsidP="003442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2F2F2C" w:rsidRDefault="002F2F2C" w:rsidP="003442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2F2F2C" w:rsidRDefault="002F2F2C" w:rsidP="003442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2F2F2C" w:rsidRDefault="002F2F2C" w:rsidP="003442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2F2F2C" w:rsidRDefault="002F2F2C" w:rsidP="003442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2F2F2C" w:rsidRDefault="002F2F2C" w:rsidP="003442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2F2F2C" w:rsidRDefault="002F2F2C" w:rsidP="00E74E21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E74E21" w:rsidRDefault="00E74E21" w:rsidP="00E74E21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2F2F2C" w:rsidRDefault="002F2F2C" w:rsidP="003442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561B18" w:rsidRDefault="00561B18" w:rsidP="003442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561B18" w:rsidRDefault="00561B18" w:rsidP="003442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561B18" w:rsidRDefault="00561B18" w:rsidP="003442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223DC0" w:rsidRPr="00223DC0" w:rsidRDefault="00223DC0" w:rsidP="003442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223DC0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Оценочные материалы</w:t>
      </w:r>
    </w:p>
    <w:p w:rsidR="00223DC0" w:rsidRPr="00223DC0" w:rsidRDefault="00223DC0" w:rsidP="00223D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A4E7A" w:rsidRDefault="00561B18" w:rsidP="00CA4E7A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1.1</w:t>
      </w:r>
      <w:r w:rsidR="003D44C9">
        <w:rPr>
          <w:rFonts w:ascii="Times New Roman" w:hAnsi="Times New Roman" w:cs="Times New Roman"/>
          <w:b/>
          <w:sz w:val="24"/>
          <w:szCs w:val="24"/>
        </w:rPr>
        <w:t xml:space="preserve"> Контрольные диктанты</w:t>
      </w:r>
    </w:p>
    <w:p w:rsidR="00CA4E7A" w:rsidRDefault="00561B18" w:rsidP="00CA4E7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Контрольный диктант (стартовы</w:t>
      </w:r>
      <w:r w:rsidR="00CA4E7A" w:rsidRPr="0086043D">
        <w:rPr>
          <w:rFonts w:ascii="Times New Roman" w:hAnsi="Times New Roman" w:cs="Times New Roman"/>
          <w:sz w:val="24"/>
          <w:szCs w:val="24"/>
        </w:rPr>
        <w:t xml:space="preserve">й контроль) </w:t>
      </w:r>
    </w:p>
    <w:p w:rsidR="00561B18" w:rsidRDefault="00561B18" w:rsidP="00561B1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После обеда люди легли отдыхать, а я пошел побродить по берегу речонки. Куда я не обращал свой взор, я всюду видел только траву и болотце. Вдалеке на юго-западе чуть-чуть виделись туманные горы. По безлесным равнинам кое-где темнели пятна мелкой кустарниковой поросли.</w:t>
      </w:r>
    </w:p>
    <w:p w:rsidR="00561B18" w:rsidRDefault="00561B18" w:rsidP="00561B1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Пробираясь к ним, я нечаянно спугнул большую болотную сову – ночную птицу открытых просторов, которая днем всегда прячется в травяном покрове. Она испуганно шарахнулась в сторону от меня и , отлетев немного, опять опустилась в болотце. Я прилег отдохнуть между кустов и вдруг услышал слабый шорох. Это были камышовки.  Они порхали по тростникам, поминутно подергивая хвостиками.  Затем я увидел двух-трех крапивников. Миловидные рыжевато-пестрые птички эти беспрестанно прятались в зарослях, потом выскакивали вдруг где-нибудь с другой стороны и скрывались снова под сухонькой травой.</w:t>
      </w:r>
    </w:p>
    <w:p w:rsidR="00561B18" w:rsidRDefault="00561B18" w:rsidP="00561B1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Через полтора часа я вернулся к своим. Утолив жажду безвкусной жижицей и перекусив печенной на костре картошкой, мы сели в лодчонки и поплыли дальше.</w:t>
      </w:r>
    </w:p>
    <w:p w:rsidR="00561B18" w:rsidRPr="00512FEF" w:rsidRDefault="00561B18" w:rsidP="00561B1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(по В.Арсеньеву)</w:t>
      </w:r>
    </w:p>
    <w:p w:rsidR="00561B18" w:rsidRPr="00372B8B" w:rsidRDefault="00561B18" w:rsidP="00561B18">
      <w:pPr>
        <w:rPr>
          <w:rFonts w:ascii="Times New Roman" w:hAnsi="Times New Roman" w:cs="Times New Roman"/>
          <w:sz w:val="24"/>
          <w:szCs w:val="24"/>
        </w:rPr>
      </w:pPr>
      <w:r w:rsidRPr="00372B8B">
        <w:rPr>
          <w:rFonts w:ascii="Times New Roman" w:hAnsi="Times New Roman" w:cs="Times New Roman"/>
          <w:sz w:val="24"/>
          <w:szCs w:val="24"/>
        </w:rPr>
        <w:t xml:space="preserve">Контрольный </w:t>
      </w:r>
      <w:r>
        <w:rPr>
          <w:rFonts w:ascii="Times New Roman" w:hAnsi="Times New Roman" w:cs="Times New Roman"/>
          <w:sz w:val="24"/>
          <w:szCs w:val="24"/>
        </w:rPr>
        <w:t xml:space="preserve">диктант (итоговый </w:t>
      </w:r>
      <w:r w:rsidRPr="00372B8B">
        <w:rPr>
          <w:rFonts w:ascii="Times New Roman" w:hAnsi="Times New Roman" w:cs="Times New Roman"/>
          <w:sz w:val="24"/>
          <w:szCs w:val="24"/>
        </w:rPr>
        <w:t>контроль)</w:t>
      </w:r>
    </w:p>
    <w:p w:rsidR="00561B18" w:rsidRPr="00372B8B" w:rsidRDefault="00561B18" w:rsidP="00561B1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40404"/>
          <w:sz w:val="24"/>
          <w:szCs w:val="24"/>
          <w:lang w:eastAsia="ru-RU"/>
        </w:rPr>
      </w:pPr>
      <w:r w:rsidRPr="00372B8B">
        <w:rPr>
          <w:rFonts w:ascii="Times New Roman" w:eastAsia="Times New Roman" w:hAnsi="Times New Roman" w:cs="Times New Roman"/>
          <w:bCs/>
          <w:color w:val="040404"/>
          <w:sz w:val="24"/>
          <w:szCs w:val="24"/>
          <w:lang w:eastAsia="ru-RU"/>
        </w:rPr>
        <w:t>Дом Пушкина</w:t>
      </w:r>
    </w:p>
    <w:p w:rsidR="00561B18" w:rsidRPr="00372B8B" w:rsidRDefault="00561B18" w:rsidP="00561B1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40404"/>
          <w:sz w:val="24"/>
          <w:szCs w:val="24"/>
          <w:lang w:eastAsia="ru-RU"/>
        </w:rPr>
      </w:pPr>
      <w:r w:rsidRPr="00372B8B">
        <w:rPr>
          <w:rFonts w:ascii="Times New Roman" w:eastAsia="Times New Roman" w:hAnsi="Times New Roman" w:cs="Times New Roman"/>
          <w:color w:val="040404"/>
          <w:sz w:val="24"/>
          <w:szCs w:val="24"/>
          <w:lang w:eastAsia="ru-RU"/>
        </w:rPr>
        <w:t>Дом Пушкина в Михайловском хоть и музей, а живой. Он наполнен теплом, приветлив и светел. Комнаты его всегда пронизаны запахами хорошего дерева и свежей земли. Когда в рощах зацветают сосны, душистая пыльца облаком стоит над домом.</w:t>
      </w:r>
    </w:p>
    <w:p w:rsidR="00561B18" w:rsidRPr="00372B8B" w:rsidRDefault="00561B18" w:rsidP="00561B1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40404"/>
          <w:sz w:val="24"/>
          <w:szCs w:val="24"/>
          <w:lang w:eastAsia="ru-RU"/>
        </w:rPr>
      </w:pPr>
      <w:r w:rsidRPr="00372B8B">
        <w:rPr>
          <w:rFonts w:ascii="Times New Roman" w:eastAsia="Times New Roman" w:hAnsi="Times New Roman" w:cs="Times New Roman"/>
          <w:color w:val="040404"/>
          <w:sz w:val="24"/>
          <w:szCs w:val="24"/>
          <w:lang w:eastAsia="ru-RU"/>
        </w:rPr>
        <w:t>Но вот приходит время, и на усадьбе зацветают липы. Тогда дом пропитывается запахами воска и мёда. Липы стоят рядом с домом, и в дуплах их живут дикие пчёлы.</w:t>
      </w:r>
    </w:p>
    <w:p w:rsidR="00561B18" w:rsidRPr="00372B8B" w:rsidRDefault="00561B18" w:rsidP="00561B1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40404"/>
          <w:sz w:val="24"/>
          <w:szCs w:val="24"/>
          <w:lang w:eastAsia="ru-RU"/>
        </w:rPr>
      </w:pPr>
      <w:r w:rsidRPr="00372B8B">
        <w:rPr>
          <w:rFonts w:ascii="Times New Roman" w:eastAsia="Times New Roman" w:hAnsi="Times New Roman" w:cs="Times New Roman"/>
          <w:color w:val="040404"/>
          <w:sz w:val="24"/>
          <w:szCs w:val="24"/>
          <w:lang w:eastAsia="ru-RU"/>
        </w:rPr>
        <w:t>В доме много хорошего псковского льняного белья — скатертей, полотенец, занавесей. У льна свой аромат — прохладный, крепкий. Когда льняные вещи в доме стареют, их заменяют свежими, вновь вытканными сельскими ткачихами на старинных станах.</w:t>
      </w:r>
    </w:p>
    <w:p w:rsidR="00561B18" w:rsidRPr="00372B8B" w:rsidRDefault="00561B18" w:rsidP="00561B1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40404"/>
          <w:sz w:val="24"/>
          <w:szCs w:val="24"/>
          <w:lang w:eastAsia="ru-RU"/>
        </w:rPr>
      </w:pPr>
      <w:r w:rsidRPr="00372B8B">
        <w:rPr>
          <w:rFonts w:ascii="Times New Roman" w:eastAsia="Times New Roman" w:hAnsi="Times New Roman" w:cs="Times New Roman"/>
          <w:color w:val="040404"/>
          <w:sz w:val="24"/>
          <w:szCs w:val="24"/>
          <w:lang w:eastAsia="ru-RU"/>
        </w:rPr>
        <w:t>Вещи из льна обладают удивительным свойством — там, где они, всегда пахнет свежестью. Учёные говорят, что лён сберегает здоровье человека. Тот, кто спит на грубой льняной простыне, носит на теле льняную рубашку, утирается льняным полотенцем, — почти никогда не хворает простудой.</w:t>
      </w:r>
    </w:p>
    <w:p w:rsidR="00561B18" w:rsidRPr="00372B8B" w:rsidRDefault="00561B18" w:rsidP="00561B1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40404"/>
          <w:sz w:val="24"/>
          <w:szCs w:val="24"/>
          <w:lang w:eastAsia="ru-RU"/>
        </w:rPr>
      </w:pPr>
      <w:r w:rsidRPr="00372B8B">
        <w:rPr>
          <w:rFonts w:ascii="Times New Roman" w:eastAsia="Times New Roman" w:hAnsi="Times New Roman" w:cs="Times New Roman"/>
          <w:color w:val="040404"/>
          <w:sz w:val="24"/>
          <w:szCs w:val="24"/>
          <w:lang w:eastAsia="ru-RU"/>
        </w:rPr>
        <w:t>Пушкински</w:t>
      </w:r>
      <w:r>
        <w:rPr>
          <w:rFonts w:ascii="Times New Roman" w:eastAsia="Times New Roman" w:hAnsi="Times New Roman" w:cs="Times New Roman"/>
          <w:color w:val="040404"/>
          <w:sz w:val="24"/>
          <w:szCs w:val="24"/>
          <w:lang w:eastAsia="ru-RU"/>
        </w:rPr>
        <w:t>е крестьяне</w:t>
      </w:r>
      <w:r w:rsidRPr="00372B8B">
        <w:rPr>
          <w:rFonts w:ascii="Times New Roman" w:eastAsia="Times New Roman" w:hAnsi="Times New Roman" w:cs="Times New Roman"/>
          <w:color w:val="040404"/>
          <w:sz w:val="24"/>
          <w:szCs w:val="24"/>
          <w:lang w:eastAsia="ru-RU"/>
        </w:rPr>
        <w:t xml:space="preserve"> издревле любили выращивать лён, и он славился по всей России и за её пределами. Двести лет тому назад в Пскове была даже английская торговая контора, которая скупала лён и льняные изделия и отправляла их в Англию.</w:t>
      </w:r>
    </w:p>
    <w:p w:rsidR="00561B18" w:rsidRDefault="00561B18" w:rsidP="00561B1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40404"/>
          <w:sz w:val="24"/>
          <w:szCs w:val="24"/>
          <w:lang w:eastAsia="ru-RU"/>
        </w:rPr>
      </w:pPr>
      <w:r w:rsidRPr="00372B8B">
        <w:rPr>
          <w:rFonts w:ascii="Times New Roman" w:eastAsia="Times New Roman" w:hAnsi="Times New Roman" w:cs="Times New Roman"/>
          <w:color w:val="040404"/>
          <w:sz w:val="24"/>
          <w:szCs w:val="24"/>
          <w:lang w:eastAsia="ru-RU"/>
        </w:rPr>
        <w:t>От льна, цветов, яблок в пушкинских комнатах всегда пахнет солнцем, чистотой, хотя в иной день через музей проходят тысячи людей. (По С. Гейченко.)</w:t>
      </w:r>
    </w:p>
    <w:p w:rsidR="00561B18" w:rsidRPr="00372B8B" w:rsidRDefault="00561B18" w:rsidP="00561B18">
      <w:pPr>
        <w:spacing w:after="0" w:line="396" w:lineRule="auto"/>
        <w:jc w:val="both"/>
        <w:rPr>
          <w:rFonts w:ascii="Times New Roman" w:eastAsia="Times New Roman" w:hAnsi="Times New Roman" w:cs="Times New Roman"/>
          <w:color w:val="040404"/>
          <w:sz w:val="24"/>
          <w:szCs w:val="24"/>
          <w:lang w:eastAsia="ru-RU"/>
        </w:rPr>
      </w:pPr>
    </w:p>
    <w:p w:rsidR="00D30E84" w:rsidRPr="00561B18" w:rsidRDefault="00561B18" w:rsidP="00561B1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1.2 </w:t>
      </w:r>
      <w:r w:rsidR="00D30E84">
        <w:rPr>
          <w:rFonts w:ascii="Times New Roman" w:hAnsi="Times New Roman" w:cs="Times New Roman"/>
          <w:b/>
          <w:sz w:val="24"/>
          <w:szCs w:val="24"/>
        </w:rPr>
        <w:t>Тематика сочинений</w:t>
      </w:r>
    </w:p>
    <w:p w:rsidR="00D30E84" w:rsidRPr="00D30E84" w:rsidRDefault="00D30E84" w:rsidP="003D44C9">
      <w:pPr>
        <w:rPr>
          <w:rFonts w:ascii="Times New Roman" w:hAnsi="Times New Roman" w:cs="Times New Roman"/>
          <w:sz w:val="24"/>
          <w:szCs w:val="24"/>
        </w:rPr>
      </w:pPr>
      <w:r w:rsidRPr="00D30E84">
        <w:rPr>
          <w:rFonts w:ascii="Times New Roman" w:hAnsi="Times New Roman" w:cs="Times New Roman"/>
          <w:sz w:val="24"/>
          <w:szCs w:val="24"/>
        </w:rPr>
        <w:t>Тематика сочинений определяется темами напр</w:t>
      </w:r>
      <w:r w:rsidR="00317D34">
        <w:rPr>
          <w:rFonts w:ascii="Times New Roman" w:hAnsi="Times New Roman" w:cs="Times New Roman"/>
          <w:sz w:val="24"/>
          <w:szCs w:val="24"/>
        </w:rPr>
        <w:t>авлений итогового сочинения-2022</w:t>
      </w:r>
    </w:p>
    <w:p w:rsidR="00561B18" w:rsidRDefault="00561B18" w:rsidP="003D44C9">
      <w:pPr>
        <w:rPr>
          <w:rFonts w:ascii="Times New Roman" w:hAnsi="Times New Roman" w:cs="Times New Roman"/>
          <w:b/>
          <w:sz w:val="24"/>
          <w:szCs w:val="24"/>
        </w:rPr>
      </w:pPr>
    </w:p>
    <w:p w:rsidR="00561B18" w:rsidRDefault="00561B18" w:rsidP="003D44C9">
      <w:pPr>
        <w:rPr>
          <w:rFonts w:ascii="Times New Roman" w:hAnsi="Times New Roman" w:cs="Times New Roman"/>
          <w:b/>
          <w:sz w:val="24"/>
          <w:szCs w:val="24"/>
        </w:rPr>
      </w:pPr>
    </w:p>
    <w:p w:rsidR="00AC4BB0" w:rsidRPr="00D30E84" w:rsidRDefault="003D44C9" w:rsidP="003D44C9">
      <w:pPr>
        <w:rPr>
          <w:rFonts w:ascii="Times New Roman" w:hAnsi="Times New Roman" w:cs="Times New Roman"/>
          <w:b/>
          <w:sz w:val="24"/>
          <w:szCs w:val="24"/>
        </w:rPr>
      </w:pPr>
      <w:r w:rsidRPr="00D30E84">
        <w:rPr>
          <w:rFonts w:ascii="Times New Roman" w:hAnsi="Times New Roman" w:cs="Times New Roman"/>
          <w:b/>
          <w:sz w:val="24"/>
          <w:szCs w:val="24"/>
        </w:rPr>
        <w:t>1.</w:t>
      </w:r>
      <w:r w:rsidR="00D30E84">
        <w:rPr>
          <w:rFonts w:ascii="Times New Roman" w:hAnsi="Times New Roman" w:cs="Times New Roman"/>
          <w:b/>
          <w:sz w:val="24"/>
          <w:szCs w:val="24"/>
        </w:rPr>
        <w:t>4</w:t>
      </w:r>
      <w:r w:rsidR="00D30E84" w:rsidRPr="00D30E84">
        <w:rPr>
          <w:rFonts w:ascii="Times New Roman" w:hAnsi="Times New Roman" w:cs="Times New Roman"/>
          <w:b/>
          <w:sz w:val="24"/>
          <w:szCs w:val="24"/>
        </w:rPr>
        <w:t xml:space="preserve"> Тематика проектных работ </w:t>
      </w:r>
    </w:p>
    <w:p w:rsidR="00A83966" w:rsidRDefault="00AC4BB0">
      <w:pPr>
        <w:rPr>
          <w:rFonts w:ascii="Times New Roman" w:hAnsi="Times New Roman" w:cs="Times New Roman"/>
          <w:sz w:val="24"/>
          <w:szCs w:val="24"/>
        </w:rPr>
      </w:pPr>
      <w:r w:rsidRPr="00D30E84">
        <w:rPr>
          <w:rFonts w:ascii="Times New Roman" w:hAnsi="Times New Roman" w:cs="Times New Roman"/>
          <w:sz w:val="24"/>
          <w:szCs w:val="24"/>
        </w:rPr>
        <w:lastRenderedPageBreak/>
        <w:t>Темати</w:t>
      </w:r>
      <w:r w:rsidR="00A83966">
        <w:rPr>
          <w:rFonts w:ascii="Times New Roman" w:hAnsi="Times New Roman" w:cs="Times New Roman"/>
          <w:sz w:val="24"/>
          <w:szCs w:val="24"/>
        </w:rPr>
        <w:t>ка проектных работ (примерная):</w:t>
      </w:r>
    </w:p>
    <w:p w:rsidR="00A83966" w:rsidRDefault="00AC4BB0">
      <w:pPr>
        <w:rPr>
          <w:rFonts w:ascii="Times New Roman" w:hAnsi="Times New Roman" w:cs="Times New Roman"/>
          <w:sz w:val="24"/>
          <w:szCs w:val="24"/>
        </w:rPr>
      </w:pPr>
      <w:r w:rsidRPr="00AC4BB0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AC4BB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Наш дар бессмертный - речь (по высказываниям</w:t>
      </w:r>
      <w:r w:rsidR="005C7FE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русских поэтов о языке и речи)</w:t>
      </w:r>
      <w:r w:rsidRPr="00AC4BB0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AC4BB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Обращения в русском речевом этикете</w:t>
      </w:r>
      <w:r w:rsidRPr="00AC4BB0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AC4BB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Пути изучения ру</w:t>
      </w:r>
      <w:r w:rsidR="005C7FE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сского языка с помощью Интернет</w:t>
      </w:r>
      <w:r w:rsidRPr="00AC4BB0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AC4BB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Речь и этикет</w:t>
      </w:r>
      <w:r w:rsidRPr="00AC4BB0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AC4BB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Роль газетного заголовка в эффективности печатных СМИ</w:t>
      </w:r>
      <w:r w:rsidRPr="00AC4BB0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AC4BB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Русск</w:t>
      </w:r>
      <w:r w:rsidR="005C7FE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ий речевой этикет - приветствия</w:t>
      </w:r>
      <w:r w:rsidRPr="00AC4BB0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5C7FE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Русский язык в сети Интернет</w:t>
      </w:r>
      <w:r w:rsidRPr="00AC4BB0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AC4BB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Сила слова </w:t>
      </w:r>
      <w:r w:rsidR="005C7FE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(язык как средство воздействия)</w:t>
      </w:r>
      <w:r w:rsidRPr="00AC4BB0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AC4BB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Фразеологические обороты, характеризующие человека</w:t>
      </w:r>
      <w:r w:rsidRPr="00AC4BB0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AC4BB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Языковое манипулирование в сфере рек</w:t>
      </w:r>
      <w:r w:rsidR="005C7FE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ламы и потребитель</w:t>
      </w:r>
      <w:r w:rsidRPr="00AC4BB0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E74E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Языковой портрет личности</w:t>
      </w:r>
    </w:p>
    <w:p w:rsidR="00D30E84" w:rsidRDefault="00D30E84">
      <w:pPr>
        <w:rPr>
          <w:rFonts w:ascii="Times New Roman" w:hAnsi="Times New Roman" w:cs="Times New Roman"/>
          <w:sz w:val="24"/>
          <w:szCs w:val="24"/>
        </w:rPr>
      </w:pPr>
    </w:p>
    <w:p w:rsidR="00561B18" w:rsidRDefault="00561B18">
      <w:pPr>
        <w:rPr>
          <w:rFonts w:ascii="Times New Roman" w:hAnsi="Times New Roman" w:cs="Times New Roman"/>
          <w:sz w:val="24"/>
          <w:szCs w:val="24"/>
        </w:rPr>
      </w:pPr>
    </w:p>
    <w:p w:rsidR="00561B18" w:rsidRDefault="00561B18">
      <w:pPr>
        <w:rPr>
          <w:rFonts w:ascii="Times New Roman" w:hAnsi="Times New Roman" w:cs="Times New Roman"/>
          <w:sz w:val="24"/>
          <w:szCs w:val="24"/>
        </w:rPr>
      </w:pPr>
    </w:p>
    <w:p w:rsidR="00561B18" w:rsidRDefault="00561B18">
      <w:pPr>
        <w:rPr>
          <w:rFonts w:ascii="Times New Roman" w:hAnsi="Times New Roman" w:cs="Times New Roman"/>
          <w:sz w:val="24"/>
          <w:szCs w:val="24"/>
        </w:rPr>
      </w:pPr>
    </w:p>
    <w:p w:rsidR="00561B18" w:rsidRDefault="00561B18">
      <w:pPr>
        <w:rPr>
          <w:rFonts w:ascii="Times New Roman" w:hAnsi="Times New Roman" w:cs="Times New Roman"/>
          <w:sz w:val="24"/>
          <w:szCs w:val="24"/>
        </w:rPr>
      </w:pPr>
    </w:p>
    <w:p w:rsidR="00561B18" w:rsidRDefault="00561B18">
      <w:pPr>
        <w:rPr>
          <w:rFonts w:ascii="Times New Roman" w:hAnsi="Times New Roman" w:cs="Times New Roman"/>
          <w:sz w:val="24"/>
          <w:szCs w:val="24"/>
        </w:rPr>
      </w:pPr>
    </w:p>
    <w:p w:rsidR="00561B18" w:rsidRDefault="00561B18">
      <w:pPr>
        <w:rPr>
          <w:rFonts w:ascii="Times New Roman" w:hAnsi="Times New Roman" w:cs="Times New Roman"/>
          <w:sz w:val="24"/>
          <w:szCs w:val="24"/>
        </w:rPr>
      </w:pPr>
    </w:p>
    <w:p w:rsidR="00561B18" w:rsidRDefault="00561B18">
      <w:pPr>
        <w:rPr>
          <w:rFonts w:ascii="Times New Roman" w:hAnsi="Times New Roman" w:cs="Times New Roman"/>
          <w:sz w:val="24"/>
          <w:szCs w:val="24"/>
        </w:rPr>
      </w:pPr>
    </w:p>
    <w:p w:rsidR="00561B18" w:rsidRDefault="00561B18">
      <w:pPr>
        <w:rPr>
          <w:rFonts w:ascii="Times New Roman" w:hAnsi="Times New Roman" w:cs="Times New Roman"/>
          <w:sz w:val="24"/>
          <w:szCs w:val="24"/>
        </w:rPr>
      </w:pPr>
    </w:p>
    <w:p w:rsidR="00561B18" w:rsidRDefault="00561B18">
      <w:pPr>
        <w:rPr>
          <w:rFonts w:ascii="Times New Roman" w:hAnsi="Times New Roman" w:cs="Times New Roman"/>
          <w:sz w:val="24"/>
          <w:szCs w:val="24"/>
        </w:rPr>
      </w:pPr>
    </w:p>
    <w:p w:rsidR="00561B18" w:rsidRDefault="00561B18">
      <w:pPr>
        <w:rPr>
          <w:rFonts w:ascii="Times New Roman" w:hAnsi="Times New Roman" w:cs="Times New Roman"/>
          <w:sz w:val="24"/>
          <w:szCs w:val="24"/>
        </w:rPr>
      </w:pPr>
    </w:p>
    <w:p w:rsidR="00561B18" w:rsidRDefault="00561B18">
      <w:pPr>
        <w:rPr>
          <w:rFonts w:ascii="Times New Roman" w:hAnsi="Times New Roman" w:cs="Times New Roman"/>
          <w:sz w:val="24"/>
          <w:szCs w:val="24"/>
        </w:rPr>
      </w:pPr>
    </w:p>
    <w:p w:rsidR="00561B18" w:rsidRDefault="00561B18">
      <w:pPr>
        <w:rPr>
          <w:rFonts w:ascii="Times New Roman" w:hAnsi="Times New Roman" w:cs="Times New Roman"/>
          <w:sz w:val="24"/>
          <w:szCs w:val="24"/>
        </w:rPr>
      </w:pPr>
    </w:p>
    <w:p w:rsidR="00561B18" w:rsidRDefault="00561B18">
      <w:pPr>
        <w:rPr>
          <w:rFonts w:ascii="Times New Roman" w:hAnsi="Times New Roman" w:cs="Times New Roman"/>
          <w:sz w:val="24"/>
          <w:szCs w:val="24"/>
        </w:rPr>
      </w:pPr>
    </w:p>
    <w:p w:rsidR="00561B18" w:rsidRDefault="00561B18">
      <w:pPr>
        <w:rPr>
          <w:rFonts w:ascii="Times New Roman" w:hAnsi="Times New Roman" w:cs="Times New Roman"/>
          <w:sz w:val="24"/>
          <w:szCs w:val="24"/>
        </w:rPr>
      </w:pPr>
    </w:p>
    <w:p w:rsidR="00561B18" w:rsidRDefault="00561B18">
      <w:pPr>
        <w:rPr>
          <w:rFonts w:ascii="Times New Roman" w:hAnsi="Times New Roman" w:cs="Times New Roman"/>
          <w:sz w:val="24"/>
          <w:szCs w:val="24"/>
        </w:rPr>
      </w:pPr>
    </w:p>
    <w:p w:rsidR="00561B18" w:rsidRDefault="00561B18">
      <w:pPr>
        <w:rPr>
          <w:rFonts w:ascii="Times New Roman" w:hAnsi="Times New Roman" w:cs="Times New Roman"/>
          <w:sz w:val="24"/>
          <w:szCs w:val="24"/>
        </w:rPr>
      </w:pPr>
    </w:p>
    <w:p w:rsidR="00561B18" w:rsidRDefault="00561B18">
      <w:pPr>
        <w:rPr>
          <w:rFonts w:ascii="Times New Roman" w:hAnsi="Times New Roman" w:cs="Times New Roman"/>
          <w:sz w:val="24"/>
          <w:szCs w:val="24"/>
        </w:rPr>
      </w:pPr>
    </w:p>
    <w:p w:rsidR="00D30E84" w:rsidRDefault="00D30E84" w:rsidP="00D30E84">
      <w:pPr>
        <w:spacing w:after="0" w:line="240" w:lineRule="atLeast"/>
        <w:jc w:val="center"/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</w:pPr>
      <w:r w:rsidRPr="008768D5"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  <w:t>УЧЕБНО-МЕТОДИЧЕСКОЕ ОБЕСПЕЧЕНИЕ КОС</w:t>
      </w:r>
    </w:p>
    <w:p w:rsidR="00D30E84" w:rsidRPr="008768D5" w:rsidRDefault="00D30E84" w:rsidP="00D30E84">
      <w:pPr>
        <w:spacing w:after="0" w:line="240" w:lineRule="atLeast"/>
        <w:jc w:val="center"/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</w:pPr>
    </w:p>
    <w:p w:rsidR="00D30E84" w:rsidRPr="008768D5" w:rsidRDefault="00D30E84" w:rsidP="00D30E84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</w:t>
      </w:r>
      <w:r w:rsidRPr="008768D5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8768D5">
        <w:rPr>
          <w:rFonts w:ascii="Times New Roman" w:hAnsi="Times New Roman" w:cs="Times New Roman"/>
          <w:sz w:val="24"/>
          <w:szCs w:val="24"/>
        </w:rPr>
        <w:t>Контрольно-измерите</w:t>
      </w:r>
      <w:r>
        <w:rPr>
          <w:rFonts w:ascii="Times New Roman" w:hAnsi="Times New Roman" w:cs="Times New Roman"/>
          <w:sz w:val="24"/>
          <w:szCs w:val="24"/>
        </w:rPr>
        <w:t>льные материалы. Русский язык. 10 класс. – М: ВАКО, 2018. 2</w:t>
      </w:r>
      <w:r w:rsidRPr="008768D5">
        <w:rPr>
          <w:rFonts w:ascii="Times New Roman" w:hAnsi="Times New Roman" w:cs="Times New Roman"/>
          <w:sz w:val="24"/>
          <w:szCs w:val="24"/>
        </w:rPr>
        <w:t xml:space="preserve">)Малюшкин А.Б. Комплексный анализ текста.-М.:ТЦ Сфера, 2019.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3</w:t>
      </w:r>
      <w:r w:rsidRPr="008768D5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8768D5">
        <w:rPr>
          <w:rFonts w:ascii="Times New Roman" w:eastAsia="Times New Roman" w:hAnsi="Times New Roman" w:cs="Times New Roman"/>
          <w:sz w:val="24"/>
          <w:szCs w:val="24"/>
          <w:lang w:eastAsia="ru-RU"/>
        </w:rPr>
        <w:t>ГЭ. Русский язык: типовые экзаменационные варианты/под ред.И.П.Цыбулько. –                        М.</w:t>
      </w:r>
      <w:r w:rsidR="003E5F69">
        <w:rPr>
          <w:rFonts w:ascii="Times New Roman" w:eastAsia="Times New Roman" w:hAnsi="Times New Roman" w:cs="Times New Roman"/>
          <w:sz w:val="24"/>
          <w:szCs w:val="24"/>
          <w:lang w:eastAsia="ru-RU"/>
        </w:rPr>
        <w:t>: Национальное образование, 2021</w:t>
      </w:r>
      <w:r w:rsidRPr="008768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4)Русский язык. Подготовка к Е</w:t>
      </w:r>
      <w:r w:rsidRPr="008768D5">
        <w:rPr>
          <w:rFonts w:ascii="Times New Roman" w:eastAsia="Times New Roman" w:hAnsi="Times New Roman" w:cs="Times New Roman"/>
          <w:sz w:val="24"/>
          <w:szCs w:val="24"/>
          <w:lang w:eastAsia="ru-RU"/>
        </w:rPr>
        <w:t>ГЭ. Тематический тренинг /Сенина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Н.А</w:t>
      </w:r>
      <w:r w:rsidRPr="008768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др. – Ростов-на-Дону: Лег</w:t>
      </w:r>
      <w:r w:rsidR="00561B18">
        <w:rPr>
          <w:rFonts w:ascii="Times New Roman" w:eastAsia="Times New Roman" w:hAnsi="Times New Roman" w:cs="Times New Roman"/>
          <w:sz w:val="24"/>
          <w:szCs w:val="24"/>
          <w:lang w:eastAsia="ru-RU"/>
        </w:rPr>
        <w:t>ион, 2021</w:t>
      </w:r>
      <w:r w:rsidRPr="008768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5)Русский язык. Подготовка к ЕГЭ. 25 тренировочных вариантов по демоверсии 2021 года/Сенина Н.А. и др.- </w:t>
      </w:r>
      <w:r w:rsidRPr="008768D5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Ростов-на-Дону: Лег</w:t>
      </w:r>
      <w:r w:rsidR="00561B18">
        <w:rPr>
          <w:rFonts w:ascii="Times New Roman" w:eastAsia="Times New Roman" w:hAnsi="Times New Roman" w:cs="Times New Roman"/>
          <w:sz w:val="24"/>
          <w:szCs w:val="24"/>
          <w:lang w:eastAsia="ru-RU"/>
        </w:rPr>
        <w:t>ион, 2021</w:t>
      </w:r>
      <w:r w:rsidRPr="008768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6) Итоговое сочинение по русскому языку.- </w:t>
      </w:r>
      <w:r w:rsidRPr="008768D5">
        <w:rPr>
          <w:rFonts w:ascii="Times New Roman" w:eastAsia="Times New Roman" w:hAnsi="Times New Roman" w:cs="Times New Roman"/>
          <w:sz w:val="24"/>
          <w:szCs w:val="24"/>
          <w:lang w:eastAsia="ru-RU"/>
        </w:rPr>
        <w:t>М.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 Национальн</w:t>
      </w:r>
      <w:r w:rsidR="003E5F69">
        <w:rPr>
          <w:rFonts w:ascii="Times New Roman" w:eastAsia="Times New Roman" w:hAnsi="Times New Roman" w:cs="Times New Roman"/>
          <w:sz w:val="24"/>
          <w:szCs w:val="24"/>
          <w:lang w:eastAsia="ru-RU"/>
        </w:rPr>
        <w:t>ое образование, 2021</w:t>
      </w:r>
      <w:r w:rsidRPr="008768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                                                    </w:t>
      </w:r>
    </w:p>
    <w:p w:rsidR="00D30E84" w:rsidRPr="008768D5" w:rsidRDefault="00D30E84" w:rsidP="00D30E84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4265" w:rsidRPr="00777178" w:rsidRDefault="00754265" w:rsidP="00754265">
      <w:pPr>
        <w:spacing w:after="0" w:line="240" w:lineRule="auto"/>
        <w:ind w:right="-14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7178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Электронные ресурсы:</w:t>
      </w:r>
    </w:p>
    <w:p w:rsidR="00754265" w:rsidRPr="00777178" w:rsidRDefault="00754265" w:rsidP="00754265">
      <w:pPr>
        <w:numPr>
          <w:ilvl w:val="0"/>
          <w:numId w:val="24"/>
        </w:numPr>
        <w:spacing w:after="0" w:line="240" w:lineRule="auto"/>
        <w:ind w:right="-14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71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ЭОР – </w:t>
      </w:r>
      <w:hyperlink r:id="rId7" w:history="1">
        <w:r w:rsidRPr="00777178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http://fcior.edu.ru/</w:t>
        </w:r>
      </w:hyperlink>
    </w:p>
    <w:p w:rsidR="00754265" w:rsidRPr="00777178" w:rsidRDefault="00754265" w:rsidP="00754265">
      <w:pPr>
        <w:numPr>
          <w:ilvl w:val="0"/>
          <w:numId w:val="24"/>
        </w:numPr>
        <w:spacing w:after="0" w:line="240" w:lineRule="auto"/>
        <w:ind w:right="-14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71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ФИПИ – </w:t>
      </w:r>
      <w:hyperlink r:id="rId8" w:history="1">
        <w:r w:rsidRPr="00777178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http://www.fipi.ru/</w:t>
        </w:r>
      </w:hyperlink>
    </w:p>
    <w:p w:rsidR="00754265" w:rsidRPr="00777178" w:rsidRDefault="00754265" w:rsidP="00754265">
      <w:pPr>
        <w:numPr>
          <w:ilvl w:val="0"/>
          <w:numId w:val="24"/>
        </w:numPr>
        <w:spacing w:after="0" w:line="240" w:lineRule="auto"/>
        <w:ind w:right="-14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71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Единая коллекция цифровых образовательных ресурсов –                      </w:t>
      </w:r>
      <w:hyperlink r:id="rId9" w:history="1">
        <w:r w:rsidRPr="00777178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http://school-collection.edu.ru/</w:t>
        </w:r>
      </w:hyperlink>
    </w:p>
    <w:p w:rsidR="00754265" w:rsidRPr="00777178" w:rsidRDefault="00D16CFA" w:rsidP="00754265">
      <w:pPr>
        <w:numPr>
          <w:ilvl w:val="0"/>
          <w:numId w:val="24"/>
        </w:numPr>
        <w:spacing w:after="0" w:line="240" w:lineRule="auto"/>
        <w:ind w:right="-14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0" w:history="1">
        <w:r w:rsidR="00754265" w:rsidRPr="00777178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http://ege.edu.ru</w:t>
        </w:r>
      </w:hyperlink>
      <w:r w:rsidR="00754265" w:rsidRPr="0077717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754265" w:rsidRPr="00777178" w:rsidRDefault="00D16CFA" w:rsidP="00754265">
      <w:pPr>
        <w:numPr>
          <w:ilvl w:val="0"/>
          <w:numId w:val="24"/>
        </w:numPr>
        <w:spacing w:after="0" w:line="240" w:lineRule="auto"/>
        <w:ind w:right="-14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1" w:history="1">
        <w:r w:rsidR="00754265" w:rsidRPr="00777178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http://profile-edu.ru/</w:t>
        </w:r>
      </w:hyperlink>
    </w:p>
    <w:p w:rsidR="00754265" w:rsidRPr="00777178" w:rsidRDefault="00D16CFA" w:rsidP="00754265">
      <w:pPr>
        <w:numPr>
          <w:ilvl w:val="0"/>
          <w:numId w:val="24"/>
        </w:numPr>
        <w:spacing w:after="0" w:line="240" w:lineRule="auto"/>
        <w:ind w:right="-14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2" w:history="1">
        <w:r w:rsidR="00754265" w:rsidRPr="00777178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http://repetitor.1c.ru/</w:t>
        </w:r>
      </w:hyperlink>
    </w:p>
    <w:p w:rsidR="00754265" w:rsidRPr="00777178" w:rsidRDefault="00D16CFA" w:rsidP="00754265">
      <w:pPr>
        <w:numPr>
          <w:ilvl w:val="0"/>
          <w:numId w:val="24"/>
        </w:numPr>
        <w:spacing w:after="0" w:line="240" w:lineRule="auto"/>
        <w:ind w:right="-14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3" w:history="1">
        <w:r w:rsidR="00754265" w:rsidRPr="00777178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http://www.mediahouse.ru/products/rus/rus.htm</w:t>
        </w:r>
      </w:hyperlink>
      <w:r w:rsidR="00754265" w:rsidRPr="0077717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754265" w:rsidRPr="00777178" w:rsidRDefault="00D16CFA" w:rsidP="00754265">
      <w:pPr>
        <w:numPr>
          <w:ilvl w:val="0"/>
          <w:numId w:val="24"/>
        </w:numPr>
        <w:spacing w:after="0" w:line="240" w:lineRule="auto"/>
        <w:ind w:right="-14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4" w:history="1">
        <w:r w:rsidR="00754265" w:rsidRPr="00777178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http://www.mediaterra.ru/ruslang/</w:t>
        </w:r>
      </w:hyperlink>
      <w:r w:rsidR="00754265" w:rsidRPr="0077717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754265" w:rsidRPr="00777178" w:rsidRDefault="00D16CFA" w:rsidP="00754265">
      <w:pPr>
        <w:numPr>
          <w:ilvl w:val="0"/>
          <w:numId w:val="24"/>
        </w:numPr>
        <w:spacing w:after="0" w:line="240" w:lineRule="auto"/>
        <w:ind w:right="-14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5" w:history="1">
        <w:r w:rsidR="00754265" w:rsidRPr="00777178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http://www.educa.ru/gramotno/</w:t>
        </w:r>
      </w:hyperlink>
      <w:r w:rsidR="00754265" w:rsidRPr="0077717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754265" w:rsidRPr="00777178" w:rsidRDefault="00D16CFA" w:rsidP="00754265">
      <w:pPr>
        <w:numPr>
          <w:ilvl w:val="0"/>
          <w:numId w:val="24"/>
        </w:numPr>
        <w:spacing w:after="0" w:line="240" w:lineRule="auto"/>
        <w:ind w:right="-14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6" w:history="1">
        <w:r w:rsidR="00754265" w:rsidRPr="00777178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http://www.slovari.ru/</w:t>
        </w:r>
      </w:hyperlink>
      <w:r w:rsidR="00754265" w:rsidRPr="0077717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D30E84" w:rsidRPr="008768D5" w:rsidRDefault="00D30E84" w:rsidP="00D30E84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0E84" w:rsidRPr="008768D5" w:rsidRDefault="00D30E84" w:rsidP="00D30E84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0E84" w:rsidRPr="008768D5" w:rsidRDefault="00D30E84" w:rsidP="00D30E84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0E84" w:rsidRPr="008768D5" w:rsidRDefault="00D30E84" w:rsidP="00D30E84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0E84" w:rsidRPr="008768D5" w:rsidRDefault="00D30E84" w:rsidP="00D30E84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0E84" w:rsidRPr="008768D5" w:rsidRDefault="00D30E84" w:rsidP="00D30E84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0E84" w:rsidRPr="008768D5" w:rsidRDefault="00D30E84" w:rsidP="00D30E84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0E84" w:rsidRPr="008768D5" w:rsidRDefault="00D30E84" w:rsidP="00D30E84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0E84" w:rsidRPr="00AC4BB0" w:rsidRDefault="00D30E84">
      <w:pPr>
        <w:rPr>
          <w:rFonts w:ascii="Times New Roman" w:hAnsi="Times New Roman" w:cs="Times New Roman"/>
          <w:sz w:val="24"/>
          <w:szCs w:val="24"/>
        </w:rPr>
      </w:pPr>
    </w:p>
    <w:sectPr w:rsidR="00D30E84" w:rsidRPr="00AC4BB0" w:rsidSect="003442B9">
      <w:footerReference w:type="default" r:id="rId17"/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B744F" w:rsidRDefault="003B744F">
      <w:pPr>
        <w:spacing w:after="0" w:line="240" w:lineRule="auto"/>
      </w:pPr>
      <w:r>
        <w:separator/>
      </w:r>
    </w:p>
  </w:endnote>
  <w:endnote w:type="continuationSeparator" w:id="1">
    <w:p w:rsidR="003B744F" w:rsidRDefault="003B74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choolBook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4E7A" w:rsidRDefault="00CA4E7A">
    <w:pPr>
      <w:pStyle w:val="af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B744F" w:rsidRDefault="003B744F">
      <w:pPr>
        <w:spacing w:after="0" w:line="240" w:lineRule="auto"/>
      </w:pPr>
      <w:r>
        <w:separator/>
      </w:r>
    </w:p>
  </w:footnote>
  <w:footnote w:type="continuationSeparator" w:id="1">
    <w:p w:rsidR="003B744F" w:rsidRDefault="003B74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1210" w:hanging="360"/>
      </w:pPr>
    </w:lvl>
  </w:abstractNum>
  <w:abstractNum w:abstractNumId="1">
    <w:nsid w:val="00000003"/>
    <w:multiLevelType w:val="singleLevel"/>
    <w:tmpl w:val="00000003"/>
    <w:name w:val="WW8Num2"/>
    <w:lvl w:ilvl="0"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Arial" w:hAnsi="Arial"/>
      </w:rPr>
    </w:lvl>
  </w:abstractNum>
  <w:abstractNum w:abstractNumId="2">
    <w:nsid w:val="00000004"/>
    <w:multiLevelType w:val="singleLevel"/>
    <w:tmpl w:val="00000004"/>
    <w:name w:val="WW8Num3"/>
    <w:lvl w:ilvl="0"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Arial" w:hAnsi="Arial" w:cs="Arial"/>
      </w:rPr>
    </w:lvl>
  </w:abstractNum>
  <w:abstractNum w:abstractNumId="3">
    <w:nsid w:val="07BD105D"/>
    <w:multiLevelType w:val="singleLevel"/>
    <w:tmpl w:val="042084CA"/>
    <w:lvl w:ilvl="0">
      <w:start w:val="7"/>
      <w:numFmt w:val="decimal"/>
      <w:lvlText w:val="%1)"/>
      <w:legacy w:legacy="1" w:legacySpace="0" w:legacyIndent="269"/>
      <w:lvlJc w:val="left"/>
      <w:rPr>
        <w:rFonts w:ascii="Times New Roman" w:hAnsi="Times New Roman" w:cs="Times New Roman" w:hint="default"/>
      </w:rPr>
    </w:lvl>
  </w:abstractNum>
  <w:abstractNum w:abstractNumId="4">
    <w:nsid w:val="07E74726"/>
    <w:multiLevelType w:val="hybridMultilevel"/>
    <w:tmpl w:val="4A809A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9F819FD"/>
    <w:multiLevelType w:val="hybridMultilevel"/>
    <w:tmpl w:val="EB68A3AC"/>
    <w:lvl w:ilvl="0" w:tplc="CE08B3CA">
      <w:numFmt w:val="bullet"/>
      <w:lvlText w:val=""/>
      <w:lvlJc w:val="left"/>
      <w:pPr>
        <w:ind w:left="1069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>
    <w:nsid w:val="0AF870BC"/>
    <w:multiLevelType w:val="multilevel"/>
    <w:tmpl w:val="70C6FA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BEB6800"/>
    <w:multiLevelType w:val="hybridMultilevel"/>
    <w:tmpl w:val="83FA725C"/>
    <w:lvl w:ilvl="0" w:tplc="03FC304E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14F365B8"/>
    <w:multiLevelType w:val="multilevel"/>
    <w:tmpl w:val="159AFC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10752CA"/>
    <w:multiLevelType w:val="multilevel"/>
    <w:tmpl w:val="484AD2D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cs="Tahoma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BE076E8"/>
    <w:multiLevelType w:val="multilevel"/>
    <w:tmpl w:val="C914A4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BE94CA2"/>
    <w:multiLevelType w:val="multilevel"/>
    <w:tmpl w:val="44F0FF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D2E7A6F"/>
    <w:multiLevelType w:val="multilevel"/>
    <w:tmpl w:val="7BFAA3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E180CC3"/>
    <w:multiLevelType w:val="multilevel"/>
    <w:tmpl w:val="8648FD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>
    <w:nsid w:val="2F85365B"/>
    <w:multiLevelType w:val="multilevel"/>
    <w:tmpl w:val="1334F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2860420"/>
    <w:multiLevelType w:val="multilevel"/>
    <w:tmpl w:val="B8A62C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360334A"/>
    <w:multiLevelType w:val="hybridMultilevel"/>
    <w:tmpl w:val="50960F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57801D1"/>
    <w:multiLevelType w:val="hybridMultilevel"/>
    <w:tmpl w:val="1070153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92F7C91"/>
    <w:multiLevelType w:val="hybridMultilevel"/>
    <w:tmpl w:val="50960F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994281A"/>
    <w:multiLevelType w:val="hybridMultilevel"/>
    <w:tmpl w:val="4A7E278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EAF055C"/>
    <w:multiLevelType w:val="multilevel"/>
    <w:tmpl w:val="B3F0AD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1C3273C"/>
    <w:multiLevelType w:val="multilevel"/>
    <w:tmpl w:val="AD40F0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5D4070C"/>
    <w:multiLevelType w:val="multilevel"/>
    <w:tmpl w:val="F9E20C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4AAC63D7"/>
    <w:multiLevelType w:val="hybridMultilevel"/>
    <w:tmpl w:val="58947974"/>
    <w:lvl w:ilvl="0" w:tplc="122807E6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4BC046AE"/>
    <w:multiLevelType w:val="multilevel"/>
    <w:tmpl w:val="87BA93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2BF1E7B"/>
    <w:multiLevelType w:val="singleLevel"/>
    <w:tmpl w:val="FA589204"/>
    <w:lvl w:ilvl="0">
      <w:start w:val="2"/>
      <w:numFmt w:val="decimal"/>
      <w:lvlText w:val="%1."/>
      <w:legacy w:legacy="1" w:legacySpace="0" w:legacyIndent="221"/>
      <w:lvlJc w:val="left"/>
      <w:rPr>
        <w:rFonts w:ascii="Times New Roman" w:hAnsi="Times New Roman" w:cs="Times New Roman" w:hint="default"/>
      </w:rPr>
    </w:lvl>
  </w:abstractNum>
  <w:abstractNum w:abstractNumId="26">
    <w:nsid w:val="54AC1DA4"/>
    <w:multiLevelType w:val="multilevel"/>
    <w:tmpl w:val="A79205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95A0E9F"/>
    <w:multiLevelType w:val="hybridMultilevel"/>
    <w:tmpl w:val="A3FEBD16"/>
    <w:lvl w:ilvl="0" w:tplc="0C26503C">
      <w:numFmt w:val="bullet"/>
      <w:lvlText w:val=""/>
      <w:lvlJc w:val="left"/>
      <w:pPr>
        <w:ind w:left="1069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8">
    <w:nsid w:val="5E6E63E3"/>
    <w:multiLevelType w:val="hybridMultilevel"/>
    <w:tmpl w:val="876488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20D4EB4"/>
    <w:multiLevelType w:val="multilevel"/>
    <w:tmpl w:val="2B1AFF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66E24749"/>
    <w:multiLevelType w:val="singleLevel"/>
    <w:tmpl w:val="E2A6BB58"/>
    <w:lvl w:ilvl="0">
      <w:start w:val="1"/>
      <w:numFmt w:val="decimal"/>
      <w:lvlText w:val="%1)"/>
      <w:legacy w:legacy="1" w:legacySpace="0" w:legacyIndent="259"/>
      <w:lvlJc w:val="left"/>
      <w:rPr>
        <w:rFonts w:ascii="Times New Roman" w:hAnsi="Times New Roman" w:cs="Times New Roman" w:hint="default"/>
      </w:rPr>
    </w:lvl>
  </w:abstractNum>
  <w:abstractNum w:abstractNumId="31">
    <w:nsid w:val="6DB62F25"/>
    <w:multiLevelType w:val="hybridMultilevel"/>
    <w:tmpl w:val="E4529CFA"/>
    <w:lvl w:ilvl="0" w:tplc="A0904D60">
      <w:start w:val="1"/>
      <w:numFmt w:val="decimal"/>
      <w:lvlText w:val="%1."/>
      <w:lvlJc w:val="left"/>
      <w:pPr>
        <w:ind w:left="810" w:hanging="45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1A64B92"/>
    <w:multiLevelType w:val="hybridMultilevel"/>
    <w:tmpl w:val="B1848A7C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3">
    <w:nsid w:val="72B85F9D"/>
    <w:multiLevelType w:val="multilevel"/>
    <w:tmpl w:val="8758BA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73734B17"/>
    <w:multiLevelType w:val="multilevel"/>
    <w:tmpl w:val="F7B2EA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781163DC"/>
    <w:multiLevelType w:val="multilevel"/>
    <w:tmpl w:val="66DCA4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4"/>
  </w:num>
  <w:num w:numId="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1"/>
  </w:num>
  <w:num w:numId="8">
    <w:abstractNumId w:val="5"/>
  </w:num>
  <w:num w:numId="9">
    <w:abstractNumId w:val="27"/>
  </w:num>
  <w:num w:numId="10">
    <w:abstractNumId w:val="0"/>
  </w:num>
  <w:num w:numId="11">
    <w:abstractNumId w:val="1"/>
  </w:num>
  <w:num w:numId="12">
    <w:abstractNumId w:val="2"/>
  </w:num>
  <w:num w:numId="13">
    <w:abstractNumId w:val="7"/>
  </w:num>
  <w:num w:numId="14">
    <w:abstractNumId w:val="16"/>
  </w:num>
  <w:num w:numId="15">
    <w:abstractNumId w:val="17"/>
  </w:num>
  <w:num w:numId="16">
    <w:abstractNumId w:val="9"/>
  </w:num>
  <w:num w:numId="17">
    <w:abstractNumId w:val="33"/>
  </w:num>
  <w:num w:numId="18">
    <w:abstractNumId w:val="6"/>
  </w:num>
  <w:num w:numId="19">
    <w:abstractNumId w:val="30"/>
  </w:num>
  <w:num w:numId="20">
    <w:abstractNumId w:val="3"/>
  </w:num>
  <w:num w:numId="21">
    <w:abstractNumId w:val="25"/>
  </w:num>
  <w:num w:numId="22">
    <w:abstractNumId w:val="19"/>
  </w:num>
  <w:num w:numId="23">
    <w:abstractNumId w:val="32"/>
  </w:num>
  <w:num w:numId="24">
    <w:abstractNumId w:val="23"/>
  </w:num>
  <w:num w:numId="25">
    <w:abstractNumId w:val="21"/>
    <w:lvlOverride w:ilvl="0">
      <w:startOverride w:val="1"/>
    </w:lvlOverride>
  </w:num>
  <w:num w:numId="26">
    <w:abstractNumId w:val="12"/>
  </w:num>
  <w:num w:numId="27">
    <w:abstractNumId w:val="22"/>
  </w:num>
  <w:num w:numId="28">
    <w:abstractNumId w:val="14"/>
  </w:num>
  <w:num w:numId="29">
    <w:abstractNumId w:val="35"/>
  </w:num>
  <w:num w:numId="30">
    <w:abstractNumId w:val="8"/>
  </w:num>
  <w:num w:numId="31">
    <w:abstractNumId w:val="34"/>
  </w:num>
  <w:num w:numId="32">
    <w:abstractNumId w:val="29"/>
  </w:num>
  <w:num w:numId="33">
    <w:abstractNumId w:val="11"/>
  </w:num>
  <w:num w:numId="34">
    <w:abstractNumId w:val="24"/>
  </w:num>
  <w:num w:numId="35">
    <w:abstractNumId w:val="20"/>
  </w:num>
  <w:num w:numId="36">
    <w:abstractNumId w:val="15"/>
  </w:num>
  <w:num w:numId="37">
    <w:abstractNumId w:val="26"/>
  </w:num>
  <w:num w:numId="38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A4086"/>
    <w:rsid w:val="00020629"/>
    <w:rsid w:val="000721CE"/>
    <w:rsid w:val="000A39E5"/>
    <w:rsid w:val="000D4CF7"/>
    <w:rsid w:val="000D6D06"/>
    <w:rsid w:val="0018109B"/>
    <w:rsid w:val="001B5419"/>
    <w:rsid w:val="00223DC0"/>
    <w:rsid w:val="0028153E"/>
    <w:rsid w:val="002A1180"/>
    <w:rsid w:val="002D0626"/>
    <w:rsid w:val="002F2F2C"/>
    <w:rsid w:val="00317D34"/>
    <w:rsid w:val="003442B9"/>
    <w:rsid w:val="003454B5"/>
    <w:rsid w:val="003B744F"/>
    <w:rsid w:val="003D44C9"/>
    <w:rsid w:val="003E5F69"/>
    <w:rsid w:val="00441C53"/>
    <w:rsid w:val="004A75DA"/>
    <w:rsid w:val="005354A8"/>
    <w:rsid w:val="00561B18"/>
    <w:rsid w:val="005B2C74"/>
    <w:rsid w:val="005C2260"/>
    <w:rsid w:val="005C30F1"/>
    <w:rsid w:val="005C7FE1"/>
    <w:rsid w:val="005D2A42"/>
    <w:rsid w:val="005F43B1"/>
    <w:rsid w:val="0062428B"/>
    <w:rsid w:val="00642986"/>
    <w:rsid w:val="0064617B"/>
    <w:rsid w:val="006963E3"/>
    <w:rsid w:val="00754265"/>
    <w:rsid w:val="007B7B6D"/>
    <w:rsid w:val="007E732D"/>
    <w:rsid w:val="007F129C"/>
    <w:rsid w:val="00897997"/>
    <w:rsid w:val="009A4086"/>
    <w:rsid w:val="009C3D51"/>
    <w:rsid w:val="009D75BE"/>
    <w:rsid w:val="00A1709C"/>
    <w:rsid w:val="00A81D29"/>
    <w:rsid w:val="00A824CE"/>
    <w:rsid w:val="00A83966"/>
    <w:rsid w:val="00AC4BB0"/>
    <w:rsid w:val="00B138AE"/>
    <w:rsid w:val="00B257D5"/>
    <w:rsid w:val="00B74FD5"/>
    <w:rsid w:val="00B76E59"/>
    <w:rsid w:val="00CA4E7A"/>
    <w:rsid w:val="00D1562E"/>
    <w:rsid w:val="00D16CFA"/>
    <w:rsid w:val="00D30E84"/>
    <w:rsid w:val="00D80191"/>
    <w:rsid w:val="00DB502B"/>
    <w:rsid w:val="00DB751D"/>
    <w:rsid w:val="00DF29A8"/>
    <w:rsid w:val="00E166E0"/>
    <w:rsid w:val="00E74E21"/>
    <w:rsid w:val="00EE20E2"/>
    <w:rsid w:val="00EF7DBD"/>
    <w:rsid w:val="00F16DDB"/>
    <w:rsid w:val="00FB5B2F"/>
    <w:rsid w:val="00FE2A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4086"/>
  </w:style>
  <w:style w:type="paragraph" w:styleId="1">
    <w:name w:val="heading 1"/>
    <w:basedOn w:val="a"/>
    <w:next w:val="a"/>
    <w:link w:val="10"/>
    <w:uiPriority w:val="99"/>
    <w:qFormat/>
    <w:rsid w:val="009A4086"/>
    <w:pPr>
      <w:keepNext/>
      <w:keepLines/>
      <w:spacing w:before="480" w:after="0" w:line="240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A4086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9A408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7">
    <w:name w:val="Font Style117"/>
    <w:rsid w:val="009A4086"/>
  </w:style>
  <w:style w:type="character" w:customStyle="1" w:styleId="a4">
    <w:name w:val="Без интервала Знак"/>
    <w:basedOn w:val="a0"/>
    <w:link w:val="a5"/>
    <w:uiPriority w:val="1"/>
    <w:locked/>
    <w:rsid w:val="009A4086"/>
    <w:rPr>
      <w:lang w:val="en-US"/>
    </w:rPr>
  </w:style>
  <w:style w:type="paragraph" w:styleId="a5">
    <w:name w:val="No Spacing"/>
    <w:link w:val="a4"/>
    <w:uiPriority w:val="1"/>
    <w:qFormat/>
    <w:rsid w:val="009A4086"/>
    <w:pPr>
      <w:spacing w:after="0" w:line="240" w:lineRule="auto"/>
    </w:pPr>
    <w:rPr>
      <w:lang w:val="en-US"/>
    </w:rPr>
  </w:style>
  <w:style w:type="paragraph" w:customStyle="1" w:styleId="c4">
    <w:name w:val="c4"/>
    <w:basedOn w:val="a"/>
    <w:rsid w:val="009A40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59"/>
    <w:rsid w:val="009A40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1">
    <w:name w:val="c1"/>
    <w:basedOn w:val="a"/>
    <w:rsid w:val="009A40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rsid w:val="009A4086"/>
    <w:pPr>
      <w:spacing w:before="280" w:after="119" w:line="100" w:lineRule="atLeast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character" w:styleId="a8">
    <w:name w:val="Hyperlink"/>
    <w:basedOn w:val="a0"/>
    <w:uiPriority w:val="99"/>
    <w:semiHidden/>
    <w:unhideWhenUsed/>
    <w:rsid w:val="009A4086"/>
    <w:rPr>
      <w:color w:val="0000FF"/>
      <w:u w:val="single"/>
    </w:rPr>
  </w:style>
  <w:style w:type="character" w:customStyle="1" w:styleId="a9">
    <w:name w:val="Текст выноски Знак"/>
    <w:basedOn w:val="a0"/>
    <w:link w:val="aa"/>
    <w:uiPriority w:val="99"/>
    <w:semiHidden/>
    <w:rsid w:val="009A4086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Balloon Text"/>
    <w:basedOn w:val="a"/>
    <w:link w:val="a9"/>
    <w:uiPriority w:val="99"/>
    <w:semiHidden/>
    <w:unhideWhenUsed/>
    <w:rsid w:val="009A4086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1">
    <w:name w:val="Текст выноски Знак1"/>
    <w:basedOn w:val="a0"/>
    <w:uiPriority w:val="99"/>
    <w:semiHidden/>
    <w:rsid w:val="009A4086"/>
    <w:rPr>
      <w:rFonts w:ascii="Tahoma" w:hAnsi="Tahoma" w:cs="Tahoma"/>
      <w:sz w:val="16"/>
      <w:szCs w:val="16"/>
    </w:rPr>
  </w:style>
  <w:style w:type="character" w:styleId="ab">
    <w:name w:val="Strong"/>
    <w:basedOn w:val="a0"/>
    <w:qFormat/>
    <w:rsid w:val="009A4086"/>
    <w:rPr>
      <w:b/>
      <w:bCs/>
    </w:rPr>
  </w:style>
  <w:style w:type="paragraph" w:customStyle="1" w:styleId="ac">
    <w:name w:val="А_основной"/>
    <w:basedOn w:val="a"/>
    <w:link w:val="ad"/>
    <w:qFormat/>
    <w:rsid w:val="009A4086"/>
    <w:pPr>
      <w:spacing w:after="0" w:line="360" w:lineRule="auto"/>
      <w:ind w:firstLine="454"/>
      <w:jc w:val="both"/>
    </w:pPr>
    <w:rPr>
      <w:rFonts w:ascii="Times New Roman" w:eastAsia="Calibri" w:hAnsi="Times New Roman" w:cs="Times New Roman"/>
      <w:sz w:val="28"/>
      <w:szCs w:val="28"/>
    </w:rPr>
  </w:style>
  <w:style w:type="character" w:customStyle="1" w:styleId="ad">
    <w:name w:val="А_основной Знак"/>
    <w:link w:val="ac"/>
    <w:rsid w:val="009A4086"/>
    <w:rPr>
      <w:rFonts w:ascii="Times New Roman" w:eastAsia="Calibri" w:hAnsi="Times New Roman" w:cs="Times New Roman"/>
      <w:sz w:val="28"/>
      <w:szCs w:val="28"/>
    </w:rPr>
  </w:style>
  <w:style w:type="paragraph" w:styleId="ae">
    <w:name w:val="header"/>
    <w:basedOn w:val="a"/>
    <w:link w:val="af"/>
    <w:uiPriority w:val="99"/>
    <w:unhideWhenUsed/>
    <w:rsid w:val="009A408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Верхний колонтитул Знак"/>
    <w:basedOn w:val="a0"/>
    <w:link w:val="ae"/>
    <w:uiPriority w:val="99"/>
    <w:rsid w:val="009A408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unhideWhenUsed/>
    <w:rsid w:val="009A408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Нижний колонтитул Знак"/>
    <w:basedOn w:val="a0"/>
    <w:link w:val="af0"/>
    <w:uiPriority w:val="99"/>
    <w:rsid w:val="009A408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1">
    <w:name w:val="Style11"/>
    <w:basedOn w:val="a"/>
    <w:rsid w:val="009A408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FontStyle91">
    <w:name w:val="Font Style91"/>
    <w:rsid w:val="009A4086"/>
    <w:rPr>
      <w:rFonts w:ascii="Arial" w:hAnsi="Arial" w:cs="Arial"/>
      <w:b/>
      <w:bCs/>
      <w:sz w:val="20"/>
      <w:szCs w:val="20"/>
    </w:rPr>
  </w:style>
  <w:style w:type="character" w:customStyle="1" w:styleId="Text">
    <w:name w:val="Text"/>
    <w:rsid w:val="009A4086"/>
    <w:rPr>
      <w:rFonts w:ascii="SchoolBookC" w:hAnsi="SchoolBookC" w:hint="default"/>
      <w:strike w:val="0"/>
      <w:dstrike w:val="0"/>
      <w:color w:val="000000"/>
      <w:spacing w:val="0"/>
      <w:w w:val="100"/>
      <w:position w:val="0"/>
      <w:sz w:val="22"/>
      <w:u w:val="none"/>
      <w:effect w:val="none"/>
      <w:vertAlign w:val="baseline"/>
      <w:lang w:val="ru-RU"/>
    </w:rPr>
  </w:style>
  <w:style w:type="paragraph" w:styleId="af2">
    <w:name w:val="footnote text"/>
    <w:basedOn w:val="a"/>
    <w:link w:val="af3"/>
    <w:uiPriority w:val="99"/>
    <w:semiHidden/>
    <w:unhideWhenUsed/>
    <w:rsid w:val="00223DC0"/>
    <w:pPr>
      <w:spacing w:after="0" w:line="240" w:lineRule="auto"/>
    </w:pPr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223DC0"/>
    <w:rPr>
      <w:sz w:val="20"/>
      <w:szCs w:val="20"/>
    </w:rPr>
  </w:style>
  <w:style w:type="character" w:styleId="af4">
    <w:name w:val="footnote reference"/>
    <w:semiHidden/>
    <w:rsid w:val="00223DC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4086"/>
  </w:style>
  <w:style w:type="paragraph" w:styleId="1">
    <w:name w:val="heading 1"/>
    <w:basedOn w:val="a"/>
    <w:next w:val="a"/>
    <w:link w:val="10"/>
    <w:uiPriority w:val="99"/>
    <w:qFormat/>
    <w:rsid w:val="009A4086"/>
    <w:pPr>
      <w:keepNext/>
      <w:keepLines/>
      <w:spacing w:before="480" w:after="0" w:line="240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A4086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9A408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7">
    <w:name w:val="Font Style117"/>
    <w:rsid w:val="009A4086"/>
  </w:style>
  <w:style w:type="character" w:customStyle="1" w:styleId="a4">
    <w:name w:val="Без интервала Знак"/>
    <w:basedOn w:val="a0"/>
    <w:link w:val="a5"/>
    <w:uiPriority w:val="1"/>
    <w:locked/>
    <w:rsid w:val="009A4086"/>
    <w:rPr>
      <w:lang w:val="en-US"/>
    </w:rPr>
  </w:style>
  <w:style w:type="paragraph" w:styleId="a5">
    <w:name w:val="No Spacing"/>
    <w:link w:val="a4"/>
    <w:uiPriority w:val="1"/>
    <w:qFormat/>
    <w:rsid w:val="009A4086"/>
    <w:pPr>
      <w:spacing w:after="0" w:line="240" w:lineRule="auto"/>
    </w:pPr>
    <w:rPr>
      <w:lang w:val="en-US"/>
    </w:rPr>
  </w:style>
  <w:style w:type="paragraph" w:customStyle="1" w:styleId="c4">
    <w:name w:val="c4"/>
    <w:basedOn w:val="a"/>
    <w:rsid w:val="009A40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59"/>
    <w:rsid w:val="009A40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1">
    <w:name w:val="c1"/>
    <w:basedOn w:val="a"/>
    <w:rsid w:val="009A40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rsid w:val="009A4086"/>
    <w:pPr>
      <w:spacing w:before="280" w:after="119" w:line="100" w:lineRule="atLeast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character" w:styleId="a8">
    <w:name w:val="Hyperlink"/>
    <w:basedOn w:val="a0"/>
    <w:uiPriority w:val="99"/>
    <w:semiHidden/>
    <w:unhideWhenUsed/>
    <w:rsid w:val="009A4086"/>
    <w:rPr>
      <w:color w:val="0000FF"/>
      <w:u w:val="single"/>
    </w:rPr>
  </w:style>
  <w:style w:type="character" w:customStyle="1" w:styleId="a9">
    <w:name w:val="Текст выноски Знак"/>
    <w:basedOn w:val="a0"/>
    <w:link w:val="aa"/>
    <w:uiPriority w:val="99"/>
    <w:semiHidden/>
    <w:rsid w:val="009A4086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Balloon Text"/>
    <w:basedOn w:val="a"/>
    <w:link w:val="a9"/>
    <w:uiPriority w:val="99"/>
    <w:semiHidden/>
    <w:unhideWhenUsed/>
    <w:rsid w:val="009A4086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1">
    <w:name w:val="Текст выноски Знак1"/>
    <w:basedOn w:val="a0"/>
    <w:uiPriority w:val="99"/>
    <w:semiHidden/>
    <w:rsid w:val="009A4086"/>
    <w:rPr>
      <w:rFonts w:ascii="Tahoma" w:hAnsi="Tahoma" w:cs="Tahoma"/>
      <w:sz w:val="16"/>
      <w:szCs w:val="16"/>
    </w:rPr>
  </w:style>
  <w:style w:type="character" w:styleId="ab">
    <w:name w:val="Strong"/>
    <w:basedOn w:val="a0"/>
    <w:qFormat/>
    <w:rsid w:val="009A4086"/>
    <w:rPr>
      <w:b/>
      <w:bCs/>
    </w:rPr>
  </w:style>
  <w:style w:type="paragraph" w:customStyle="1" w:styleId="ac">
    <w:name w:val="А_основной"/>
    <w:basedOn w:val="a"/>
    <w:link w:val="ad"/>
    <w:qFormat/>
    <w:rsid w:val="009A4086"/>
    <w:pPr>
      <w:spacing w:after="0" w:line="360" w:lineRule="auto"/>
      <w:ind w:firstLine="454"/>
      <w:jc w:val="both"/>
    </w:pPr>
    <w:rPr>
      <w:rFonts w:ascii="Times New Roman" w:eastAsia="Calibri" w:hAnsi="Times New Roman" w:cs="Times New Roman"/>
      <w:sz w:val="28"/>
      <w:szCs w:val="28"/>
    </w:rPr>
  </w:style>
  <w:style w:type="character" w:customStyle="1" w:styleId="ad">
    <w:name w:val="А_основной Знак"/>
    <w:link w:val="ac"/>
    <w:rsid w:val="009A4086"/>
    <w:rPr>
      <w:rFonts w:ascii="Times New Roman" w:eastAsia="Calibri" w:hAnsi="Times New Roman" w:cs="Times New Roman"/>
      <w:sz w:val="28"/>
      <w:szCs w:val="28"/>
    </w:rPr>
  </w:style>
  <w:style w:type="paragraph" w:styleId="ae">
    <w:name w:val="header"/>
    <w:basedOn w:val="a"/>
    <w:link w:val="af"/>
    <w:uiPriority w:val="99"/>
    <w:unhideWhenUsed/>
    <w:rsid w:val="009A408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Верхний колонтитул Знак"/>
    <w:basedOn w:val="a0"/>
    <w:link w:val="ae"/>
    <w:uiPriority w:val="99"/>
    <w:rsid w:val="009A408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unhideWhenUsed/>
    <w:rsid w:val="009A408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Нижний колонтитул Знак"/>
    <w:basedOn w:val="a0"/>
    <w:link w:val="af0"/>
    <w:uiPriority w:val="99"/>
    <w:rsid w:val="009A408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1">
    <w:name w:val="Style11"/>
    <w:basedOn w:val="a"/>
    <w:rsid w:val="009A408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FontStyle91">
    <w:name w:val="Font Style91"/>
    <w:rsid w:val="009A4086"/>
    <w:rPr>
      <w:rFonts w:ascii="Arial" w:hAnsi="Arial" w:cs="Arial"/>
      <w:b/>
      <w:bCs/>
      <w:sz w:val="20"/>
      <w:szCs w:val="20"/>
    </w:rPr>
  </w:style>
  <w:style w:type="character" w:customStyle="1" w:styleId="Text">
    <w:name w:val="Text"/>
    <w:rsid w:val="009A4086"/>
    <w:rPr>
      <w:rFonts w:ascii="SchoolBookC" w:hAnsi="SchoolBookC" w:hint="default"/>
      <w:strike w:val="0"/>
      <w:dstrike w:val="0"/>
      <w:color w:val="000000"/>
      <w:spacing w:val="0"/>
      <w:w w:val="100"/>
      <w:position w:val="0"/>
      <w:sz w:val="22"/>
      <w:u w:val="none"/>
      <w:effect w:val="none"/>
      <w:vertAlign w:val="baseline"/>
      <w:lang w:val="ru-RU" w:eastAsia="x-none"/>
    </w:rPr>
  </w:style>
  <w:style w:type="paragraph" w:styleId="af2">
    <w:name w:val="footnote text"/>
    <w:basedOn w:val="a"/>
    <w:link w:val="af3"/>
    <w:uiPriority w:val="99"/>
    <w:semiHidden/>
    <w:unhideWhenUsed/>
    <w:rsid w:val="00223DC0"/>
    <w:pPr>
      <w:spacing w:after="0" w:line="240" w:lineRule="auto"/>
    </w:pPr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223DC0"/>
    <w:rPr>
      <w:sz w:val="20"/>
      <w:szCs w:val="20"/>
    </w:rPr>
  </w:style>
  <w:style w:type="character" w:styleId="af4">
    <w:name w:val="footnote reference"/>
    <w:semiHidden/>
    <w:rsid w:val="00223DC0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ipi.ru/" TargetMode="External"/><Relationship Id="rId13" Type="http://schemas.openxmlformats.org/officeDocument/2006/relationships/hyperlink" Target="https://www.google.com/url?q=http://www.mediahouse.ru/products/rus/rus.htm&amp;sa=D&amp;ust=1542331066978000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fcior.edu.ru/" TargetMode="External"/><Relationship Id="rId12" Type="http://schemas.openxmlformats.org/officeDocument/2006/relationships/hyperlink" Target="https://www.google.com/url?q=http://repetitor.1c.ru/&amp;sa=D&amp;ust=1542331066938000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yperlink" Target="https://www.google.com/url?q=http://www.slovari.ru/&amp;sa=D&amp;ust=1542331066982000" TargetMode="External"/><Relationship Id="rId20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google.com/url?q=http://profile-edu.ru/&amp;sa=D&amp;ust=1542331066936000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google.com/url?q=http://www.educa.ru/gramotno/&amp;sa=D&amp;ust=1542331066981000" TargetMode="External"/><Relationship Id="rId10" Type="http://schemas.openxmlformats.org/officeDocument/2006/relationships/hyperlink" Target="https://www.google.com/url?q=http://ege.edu.ru/&amp;sa=D&amp;ust=1542331066936000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school-collection.edu.ru/" TargetMode="External"/><Relationship Id="rId14" Type="http://schemas.openxmlformats.org/officeDocument/2006/relationships/hyperlink" Target="https://www.google.com/url?q=http://www.mediaterra.ru/ruslang/&amp;sa=D&amp;ust=15423310669800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12</Pages>
  <Words>3713</Words>
  <Characters>21169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24833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Пользователь</cp:lastModifiedBy>
  <cp:revision>40</cp:revision>
  <cp:lastPrinted>2021-10-21T19:36:00Z</cp:lastPrinted>
  <dcterms:created xsi:type="dcterms:W3CDTF">2020-08-30T15:14:00Z</dcterms:created>
  <dcterms:modified xsi:type="dcterms:W3CDTF">2023-04-18T05:00:00Z</dcterms:modified>
</cp:coreProperties>
</file>